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509" w:rsidRDefault="00511509" w:rsidP="00860A4F">
      <w:pPr>
        <w:pStyle w:val="a4"/>
        <w:ind w:firstLine="426"/>
        <w:contextualSpacing/>
        <w:jc w:val="center"/>
        <w:rPr>
          <w:bCs/>
          <w:color w:val="000000" w:themeColor="text1"/>
          <w:sz w:val="22"/>
        </w:rPr>
      </w:pPr>
      <w:r>
        <w:rPr>
          <w:b/>
          <w:bCs/>
          <w:color w:val="000000" w:themeColor="text1"/>
        </w:rPr>
        <w:t xml:space="preserve">ДОСУДЕБНОЕ СОГЛАШЕНИЕ </w:t>
      </w:r>
      <w:r w:rsidR="00F560B0">
        <w:rPr>
          <w:b/>
          <w:bCs/>
          <w:color w:val="000000" w:themeColor="text1"/>
        </w:rPr>
        <w:t>№</w:t>
      </w:r>
      <w:r>
        <w:rPr>
          <w:b/>
          <w:bCs/>
          <w:color w:val="000000" w:themeColor="text1"/>
        </w:rPr>
        <w:t>1</w:t>
      </w:r>
      <w:bookmarkStart w:id="0" w:name="_GoBack"/>
      <w:bookmarkEnd w:id="0"/>
      <w:r>
        <w:rPr>
          <w:b/>
          <w:bCs/>
          <w:color w:val="000000" w:themeColor="text1"/>
        </w:rPr>
        <w:t>Б</w:t>
      </w:r>
    </w:p>
    <w:p w:rsidR="00511509" w:rsidRDefault="00511509" w:rsidP="00860A4F">
      <w:pPr>
        <w:pStyle w:val="a4"/>
        <w:ind w:firstLine="426"/>
        <w:contextualSpacing/>
        <w:jc w:val="center"/>
        <w:rPr>
          <w:bCs/>
          <w:color w:val="000000" w:themeColor="text1"/>
          <w:sz w:val="22"/>
        </w:rPr>
      </w:pPr>
      <w:r>
        <w:rPr>
          <w:bCs/>
          <w:color w:val="000000" w:themeColor="text1"/>
          <w:sz w:val="22"/>
        </w:rPr>
        <w:t>Публичный договор-оферта в редакции от 01.02.2020 года</w:t>
      </w:r>
    </w:p>
    <w:p w:rsidR="00511509" w:rsidRDefault="00511509" w:rsidP="00860A4F">
      <w:pPr>
        <w:pStyle w:val="a4"/>
        <w:ind w:firstLine="426"/>
        <w:contextualSpacing/>
        <w:jc w:val="center"/>
        <w:rPr>
          <w:bCs/>
          <w:color w:val="000000" w:themeColor="text1"/>
          <w:sz w:val="22"/>
        </w:rPr>
      </w:pPr>
    </w:p>
    <w:p w:rsidR="00511509" w:rsidRDefault="00511509" w:rsidP="00860A4F">
      <w:pPr>
        <w:pStyle w:val="a4"/>
        <w:snapToGrid w:val="0"/>
        <w:ind w:firstLine="426"/>
        <w:contextualSpacing/>
        <w:jc w:val="center"/>
        <w:rPr>
          <w:sz w:val="16"/>
          <w:szCs w:val="16"/>
        </w:rPr>
      </w:pPr>
      <w:r>
        <w:rPr>
          <w:sz w:val="16"/>
          <w:szCs w:val="16"/>
        </w:rPr>
        <w:t>Данный документ действителен на территории России, Республики Башкортостан, г</w:t>
      </w:r>
      <w:proofErr w:type="gramStart"/>
      <w:r>
        <w:rPr>
          <w:sz w:val="16"/>
          <w:szCs w:val="16"/>
        </w:rPr>
        <w:t>.У</w:t>
      </w:r>
      <w:proofErr w:type="gramEnd"/>
      <w:r>
        <w:rPr>
          <w:sz w:val="16"/>
          <w:szCs w:val="16"/>
        </w:rPr>
        <w:t>фа и обязателен к принятию, как документ, согласно естественному, международному, экстерриториальному и иным правам, без ущерба для представившей данный документ стороны.</w:t>
      </w:r>
    </w:p>
    <w:p w:rsidR="00511509" w:rsidRDefault="00511509" w:rsidP="00860A4F">
      <w:pPr>
        <w:pStyle w:val="a4"/>
        <w:snapToGrid w:val="0"/>
        <w:ind w:firstLine="426"/>
        <w:contextualSpacing/>
        <w:jc w:val="center"/>
        <w:rPr>
          <w:sz w:val="16"/>
          <w:szCs w:val="16"/>
        </w:rPr>
      </w:pPr>
      <w:r>
        <w:rPr>
          <w:sz w:val="16"/>
          <w:szCs w:val="16"/>
        </w:rPr>
        <w:t>Все права защищены национальными законодательствами и международным правом.</w:t>
      </w:r>
    </w:p>
    <w:p w:rsidR="00511509" w:rsidRDefault="00511509" w:rsidP="00860A4F">
      <w:pPr>
        <w:pStyle w:val="a4"/>
        <w:snapToGrid w:val="0"/>
        <w:ind w:firstLine="426"/>
        <w:contextualSpacing/>
        <w:jc w:val="center"/>
        <w:rPr>
          <w:sz w:val="16"/>
          <w:szCs w:val="16"/>
        </w:rPr>
      </w:pPr>
      <w:r>
        <w:rPr>
          <w:sz w:val="16"/>
          <w:szCs w:val="16"/>
        </w:rPr>
        <w:t>Предъявителю данного документа оказывать содействие и всяческую поддержку.</w:t>
      </w:r>
    </w:p>
    <w:p w:rsidR="00511509" w:rsidRDefault="00511509" w:rsidP="00860A4F">
      <w:pPr>
        <w:pStyle w:val="a4"/>
        <w:snapToGrid w:val="0"/>
        <w:ind w:firstLine="426"/>
        <w:contextualSpacing/>
        <w:jc w:val="center"/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</w:pPr>
      <w:r>
        <w:rPr>
          <w:sz w:val="16"/>
          <w:szCs w:val="16"/>
        </w:rPr>
        <w:t>Если данный договор нарушает права какого-либо человека, требуем сообщить письмом на е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>:</w:t>
      </w:r>
      <w:r>
        <w:rPr>
          <w:bCs/>
          <w:color w:val="000000" w:themeColor="text1"/>
          <w:sz w:val="16"/>
          <w:szCs w:val="16"/>
        </w:rPr>
        <w:t xml:space="preserve"> </w:t>
      </w:r>
      <w:r>
        <w:rPr>
          <w:bCs/>
          <w:color w:val="000000" w:themeColor="text1"/>
          <w:sz w:val="16"/>
          <w:szCs w:val="16"/>
          <w:lang w:val="en-US"/>
        </w:rPr>
        <w:t>https</w:t>
      </w:r>
      <w:r>
        <w:rPr>
          <w:bCs/>
          <w:color w:val="000000" w:themeColor="text1"/>
          <w:sz w:val="16"/>
          <w:szCs w:val="16"/>
        </w:rPr>
        <w:t>://</w:t>
      </w:r>
      <w:r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 xml:space="preserve"> </w:t>
      </w:r>
      <w:hyperlink r:id="rId4" w:history="1">
        <w:r>
          <w:rPr>
            <w:rStyle w:val="a3"/>
            <w:rFonts w:ascii="Arial" w:hAnsi="Arial" w:cs="Arial"/>
            <w:sz w:val="16"/>
            <w:szCs w:val="16"/>
            <w:shd w:val="clear" w:color="auto" w:fill="FFFFFF"/>
          </w:rPr>
          <w:t>Toufa2019@yandex.ru</w:t>
        </w:r>
      </w:hyperlink>
    </w:p>
    <w:p w:rsidR="00511509" w:rsidRDefault="00511509" w:rsidP="00860A4F">
      <w:pPr>
        <w:pStyle w:val="a4"/>
        <w:snapToGrid w:val="0"/>
        <w:ind w:firstLine="426"/>
        <w:contextualSpacing/>
        <w:jc w:val="center"/>
        <w:rPr>
          <w:bCs/>
          <w:color w:val="000000" w:themeColor="text1"/>
          <w:sz w:val="16"/>
          <w:szCs w:val="16"/>
        </w:rPr>
      </w:pPr>
    </w:p>
    <w:p w:rsidR="00860A4F" w:rsidRDefault="00860A4F" w:rsidP="00860A4F">
      <w:pPr>
        <w:pStyle w:val="a4"/>
        <w:snapToGrid w:val="0"/>
        <w:ind w:firstLine="426"/>
        <w:contextualSpacing/>
        <w:jc w:val="center"/>
        <w:rPr>
          <w:bCs/>
          <w:color w:val="000000" w:themeColor="text1"/>
          <w:sz w:val="16"/>
          <w:szCs w:val="16"/>
        </w:rPr>
      </w:pPr>
    </w:p>
    <w:p w:rsidR="00511509" w:rsidRPr="00F55399" w:rsidRDefault="00511509" w:rsidP="00F55399">
      <w:pPr>
        <w:autoSpaceDE w:val="0"/>
        <w:autoSpaceDN w:val="0"/>
        <w:adjustRightInd w:val="0"/>
        <w:spacing w:after="0" w:line="240" w:lineRule="auto"/>
        <w:ind w:firstLine="426"/>
        <w:contextualSpacing/>
        <w:rPr>
          <w:rFonts w:ascii="Times New Roman" w:hAnsi="Times New Roman" w:cs="Times New Roman"/>
          <w:color w:val="171717" w:themeColor="background2" w:themeShade="1A"/>
        </w:rPr>
      </w:pPr>
      <w:r w:rsidRPr="008A58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Акцептант:</w:t>
      </w:r>
      <w:r w:rsidRPr="008A58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F55399" w:rsidRPr="00F55399">
        <w:rPr>
          <w:rFonts w:ascii="Times New Roman" w:hAnsi="Times New Roman" w:cs="Times New Roman"/>
          <w:color w:val="171717" w:themeColor="background2" w:themeShade="1A"/>
          <w:shd w:val="clear" w:color="auto" w:fill="FFFFFF"/>
        </w:rPr>
        <w:t> Сафонов Павел Валерьевич</w:t>
      </w:r>
      <w:r w:rsidR="00F55399">
        <w:rPr>
          <w:rFonts w:ascii="Times New Roman" w:hAnsi="Times New Roman" w:cs="Times New Roman"/>
          <w:color w:val="171717" w:themeColor="background2" w:themeShade="1A"/>
        </w:rPr>
        <w:t xml:space="preserve"> и </w:t>
      </w:r>
      <w:r w:rsidRPr="008A58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любое физическое или юридическое лицо, заявляющее себя истцом от имени</w:t>
      </w:r>
      <w:r w:rsidRPr="008A58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11509">
        <w:rPr>
          <w:rFonts w:ascii="Times New Roman" w:hAnsi="Times New Roman" w:cs="Times New Roman"/>
          <w:color w:val="000000"/>
          <w:kern w:val="1"/>
          <w:sz w:val="24"/>
          <w:szCs w:val="24"/>
        </w:rPr>
        <w:t>НОФ «</w:t>
      </w:r>
      <w:r w:rsidR="00B45178" w:rsidRPr="00B45178">
        <w:rPr>
          <w:rFonts w:ascii="Times New Roman" w:hAnsi="Times New Roman" w:cs="Times New Roman"/>
          <w:color w:val="000000" w:themeColor="text1"/>
          <w:kern w:val="1"/>
          <w:sz w:val="24"/>
          <w:szCs w:val="24"/>
        </w:rPr>
        <w:t xml:space="preserve">Региональный оператор </w:t>
      </w:r>
      <w:r w:rsidRPr="00511509">
        <w:rPr>
          <w:rFonts w:ascii="Times New Roman" w:hAnsi="Times New Roman" w:cs="Times New Roman"/>
          <w:color w:val="000000"/>
          <w:kern w:val="1"/>
          <w:sz w:val="24"/>
          <w:szCs w:val="24"/>
        </w:rPr>
        <w:t>РБ»,</w:t>
      </w:r>
      <w:r w:rsidR="00F55399">
        <w:rPr>
          <w:rFonts w:ascii="Times New Roman" w:hAnsi="Times New Roman" w:cs="Times New Roman"/>
          <w:color w:val="000000"/>
          <w:kern w:val="1"/>
          <w:sz w:val="24"/>
          <w:szCs w:val="24"/>
        </w:rPr>
        <w:t xml:space="preserve"> </w:t>
      </w:r>
      <w:r w:rsidRPr="00511509">
        <w:rPr>
          <w:rFonts w:ascii="Times New Roman" w:hAnsi="Times New Roman" w:cs="Times New Roman"/>
          <w:color w:val="000000"/>
          <w:kern w:val="1"/>
          <w:sz w:val="24"/>
          <w:szCs w:val="24"/>
          <w:highlight w:val="white"/>
        </w:rPr>
        <w:t xml:space="preserve">ИНН </w:t>
      </w:r>
      <w:r w:rsidRPr="00511509">
        <w:rPr>
          <w:rFonts w:ascii="Times New Roman" w:hAnsi="Times New Roman" w:cs="Times New Roman"/>
          <w:color w:val="35383B"/>
          <w:sz w:val="24"/>
          <w:szCs w:val="24"/>
          <w:shd w:val="clear" w:color="auto" w:fill="FFFFFF"/>
        </w:rPr>
        <w:t>0278992157,</w:t>
      </w:r>
      <w:r w:rsidRPr="00511509">
        <w:rPr>
          <w:rFonts w:ascii="Times New Roman" w:hAnsi="Times New Roman" w:cs="Times New Roman"/>
          <w:color w:val="000000"/>
          <w:kern w:val="1"/>
          <w:sz w:val="24"/>
          <w:szCs w:val="24"/>
        </w:rPr>
        <w:t xml:space="preserve"> ОГРН </w:t>
      </w:r>
      <w:r w:rsidRPr="00511509">
        <w:rPr>
          <w:rFonts w:ascii="Times New Roman" w:hAnsi="Times New Roman" w:cs="Times New Roman"/>
          <w:color w:val="35383B"/>
          <w:sz w:val="24"/>
          <w:szCs w:val="24"/>
          <w:shd w:val="clear" w:color="auto" w:fill="FFFFFF"/>
        </w:rPr>
        <w:t>1130200004461</w:t>
      </w:r>
    </w:p>
    <w:p w:rsidR="00511509" w:rsidRDefault="00511509" w:rsidP="00860A4F">
      <w:pPr>
        <w:autoSpaceDE w:val="0"/>
        <w:autoSpaceDN w:val="0"/>
        <w:adjustRightInd w:val="0"/>
        <w:spacing w:after="0" w:line="240" w:lineRule="auto"/>
        <w:ind w:firstLine="426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11509">
        <w:rPr>
          <w:rFonts w:ascii="Times New Roman" w:hAnsi="Times New Roman" w:cs="Times New Roman"/>
          <w:color w:val="000000"/>
          <w:sz w:val="24"/>
          <w:szCs w:val="24"/>
        </w:rPr>
        <w:t xml:space="preserve"> [Улица Рихарда Зорге, 7] [450059] Город Уфа Республика Башкортостан</w:t>
      </w:r>
    </w:p>
    <w:p w:rsidR="00511509" w:rsidRPr="00511509" w:rsidRDefault="00511509" w:rsidP="00860A4F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ind w:firstLine="426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511509" w:rsidRDefault="00511509" w:rsidP="00860A4F">
      <w:pPr>
        <w:pStyle w:val="a4"/>
        <w:ind w:firstLine="426"/>
        <w:contextualSpacing/>
        <w:jc w:val="both"/>
        <w:rPr>
          <w:bCs/>
          <w:color w:val="000000" w:themeColor="text1"/>
          <w:szCs w:val="20"/>
        </w:rPr>
      </w:pPr>
      <w:r>
        <w:rPr>
          <w:b/>
          <w:bCs/>
          <w:color w:val="000000" w:themeColor="text1"/>
          <w:szCs w:val="20"/>
        </w:rPr>
        <w:t>Акцепт данного соглашения (договора) осуществляется через действие</w:t>
      </w:r>
      <w:r>
        <w:rPr>
          <w:bCs/>
          <w:color w:val="000000" w:themeColor="text1"/>
          <w:szCs w:val="20"/>
        </w:rPr>
        <w:t xml:space="preserve">: подача </w:t>
      </w:r>
      <w:r>
        <w:rPr>
          <w:color w:val="000000" w:themeColor="text1"/>
          <w:szCs w:val="20"/>
        </w:rPr>
        <w:t>досудебной претензии,</w:t>
      </w:r>
      <w:r>
        <w:rPr>
          <w:bCs/>
          <w:color w:val="000000" w:themeColor="text1"/>
          <w:szCs w:val="20"/>
        </w:rPr>
        <w:t xml:space="preserve"> искового заявления, или заявления о вынесении судебного приказа, в отношении любого жителя </w:t>
      </w:r>
      <w:r>
        <w:t>России, Республики Башкортостан, г</w:t>
      </w:r>
      <w:proofErr w:type="gramStart"/>
      <w:r>
        <w:t>.У</w:t>
      </w:r>
      <w:proofErr w:type="gramEnd"/>
      <w:r>
        <w:t>фа</w:t>
      </w:r>
      <w:r>
        <w:rPr>
          <w:bCs/>
          <w:color w:val="000000" w:themeColor="text1"/>
          <w:szCs w:val="20"/>
        </w:rPr>
        <w:t>.</w:t>
      </w:r>
    </w:p>
    <w:p w:rsidR="00511509" w:rsidRDefault="00511509" w:rsidP="00860A4F">
      <w:pPr>
        <w:pStyle w:val="a4"/>
        <w:ind w:firstLine="426"/>
        <w:contextualSpacing/>
        <w:jc w:val="center"/>
        <w:rPr>
          <w:color w:val="000000" w:themeColor="text1"/>
          <w:szCs w:val="20"/>
        </w:rPr>
      </w:pPr>
    </w:p>
    <w:p w:rsidR="00511509" w:rsidRDefault="00511509" w:rsidP="00860A4F">
      <w:pPr>
        <w:pStyle w:val="a4"/>
        <w:ind w:firstLine="426"/>
        <w:contextualSpacing/>
        <w:jc w:val="both"/>
        <w:rPr>
          <w:rFonts w:eastAsia="Times New Roman"/>
          <w:color w:val="000000" w:themeColor="text1"/>
          <w:szCs w:val="20"/>
        </w:rPr>
      </w:pPr>
      <w:r>
        <w:rPr>
          <w:rFonts w:eastAsia="Times New Roman"/>
          <w:color w:val="000000" w:themeColor="text1"/>
          <w:szCs w:val="20"/>
        </w:rPr>
        <w:t xml:space="preserve">Данным соглашением (договором) Мы, жители России, Республики Башкортостан, г.Уфа в лице участников Территориального объединения «Уфа», заверяем отсутствие «конклюдентных действий» со стороны участников ТО «Уфа» в отношении </w:t>
      </w:r>
      <w:r>
        <w:rPr>
          <w:color w:val="FF0000"/>
          <w:kern w:val="1"/>
        </w:rPr>
        <w:t>НОФ «Региональный оператор</w:t>
      </w:r>
      <w:r w:rsidRPr="00511509">
        <w:rPr>
          <w:color w:val="FF0000"/>
          <w:kern w:val="1"/>
        </w:rPr>
        <w:t xml:space="preserve"> РБ»</w:t>
      </w:r>
      <w:r w:rsidRPr="00511509">
        <w:rPr>
          <w:rFonts w:eastAsia="Times New Roman"/>
          <w:color w:val="FF0000"/>
          <w:sz w:val="22"/>
          <w:szCs w:val="22"/>
        </w:rPr>
        <w:t xml:space="preserve"> </w:t>
      </w:r>
      <w:r>
        <w:rPr>
          <w:rFonts w:eastAsia="Times New Roman"/>
          <w:color w:val="000000" w:themeColor="text1"/>
          <w:sz w:val="22"/>
          <w:szCs w:val="22"/>
        </w:rPr>
        <w:t>(</w:t>
      </w:r>
      <w:r>
        <w:rPr>
          <w:rFonts w:eastAsia="Times New Roman"/>
          <w:color w:val="000000" w:themeColor="text1"/>
          <w:szCs w:val="20"/>
        </w:rPr>
        <w:t>далее «организация»). Также выражаем своё волеизъявление взаимодействовать с данной организацией и иными организациями, представляющими интересы</w:t>
      </w:r>
      <w:r>
        <w:rPr>
          <w:rFonts w:eastAsia="Times New Roman"/>
          <w:color w:val="000000" w:themeColor="text1"/>
        </w:rPr>
        <w:t xml:space="preserve"> </w:t>
      </w:r>
      <w:r w:rsidRPr="00511509">
        <w:rPr>
          <w:color w:val="FF0000"/>
          <w:kern w:val="1"/>
        </w:rPr>
        <w:t>НОФ «</w:t>
      </w:r>
      <w:r>
        <w:rPr>
          <w:color w:val="FF0000"/>
          <w:kern w:val="1"/>
        </w:rPr>
        <w:t>Региональный оператор</w:t>
      </w:r>
      <w:r w:rsidRPr="00511509">
        <w:rPr>
          <w:color w:val="FF0000"/>
          <w:kern w:val="1"/>
        </w:rPr>
        <w:t xml:space="preserve"> РБ»</w:t>
      </w:r>
      <w:r>
        <w:rPr>
          <w:color w:val="FF0000"/>
          <w:kern w:val="1"/>
        </w:rPr>
        <w:t xml:space="preserve"> </w:t>
      </w:r>
      <w:r>
        <w:rPr>
          <w:rFonts w:eastAsia="Times New Roman"/>
          <w:color w:val="000000" w:themeColor="text1"/>
          <w:sz w:val="22"/>
          <w:szCs w:val="22"/>
        </w:rPr>
        <w:t>только</w:t>
      </w:r>
      <w:r>
        <w:rPr>
          <w:rFonts w:eastAsia="Times New Roman"/>
          <w:color w:val="000000" w:themeColor="text1"/>
          <w:szCs w:val="20"/>
        </w:rPr>
        <w:t xml:space="preserve"> через «письменные формы договора» (по всем вопросам).</w:t>
      </w:r>
    </w:p>
    <w:p w:rsidR="00511509" w:rsidRDefault="00511509" w:rsidP="00860A4F">
      <w:pPr>
        <w:pStyle w:val="a4"/>
        <w:ind w:firstLine="426"/>
        <w:contextualSpacing/>
        <w:jc w:val="both"/>
        <w:rPr>
          <w:rFonts w:eastAsia="Times New Roman"/>
          <w:color w:val="000000" w:themeColor="text1"/>
          <w:szCs w:val="20"/>
        </w:rPr>
      </w:pPr>
    </w:p>
    <w:p w:rsidR="00511509" w:rsidRDefault="00511509" w:rsidP="00860A4F">
      <w:pPr>
        <w:pStyle w:val="a4"/>
        <w:ind w:firstLine="426"/>
        <w:contextualSpacing/>
        <w:jc w:val="both"/>
        <w:rPr>
          <w:color w:val="000000" w:themeColor="text1"/>
          <w:szCs w:val="20"/>
        </w:rPr>
      </w:pPr>
      <w:r>
        <w:rPr>
          <w:b/>
          <w:color w:val="000000" w:themeColor="text1"/>
          <w:szCs w:val="20"/>
        </w:rPr>
        <w:t>Основанием данного соглашения (договора) служит</w:t>
      </w:r>
      <w:r>
        <w:rPr>
          <w:color w:val="000000" w:themeColor="text1"/>
          <w:szCs w:val="20"/>
        </w:rPr>
        <w:t xml:space="preserve">: обязанность соблюдения законодательства сотрудниками организации, и необходимость досудебного урегулирования споров. Данное соглашение реализует право на состязательность сторон при решении споров, в досудебном и судебном порядке. </w:t>
      </w:r>
    </w:p>
    <w:p w:rsidR="00511509" w:rsidRDefault="00511509" w:rsidP="00860A4F">
      <w:pPr>
        <w:pStyle w:val="a4"/>
        <w:ind w:firstLine="426"/>
        <w:contextualSpacing/>
        <w:jc w:val="both"/>
        <w:rPr>
          <w:color w:val="000000" w:themeColor="text1"/>
          <w:szCs w:val="20"/>
        </w:rPr>
      </w:pPr>
    </w:p>
    <w:p w:rsidR="00511509" w:rsidRDefault="00511509" w:rsidP="00860A4F">
      <w:pPr>
        <w:pStyle w:val="a4"/>
        <w:ind w:firstLine="426"/>
        <w:contextualSpacing/>
        <w:jc w:val="both"/>
        <w:rPr>
          <w:b/>
          <w:color w:val="000000" w:themeColor="text1"/>
          <w:szCs w:val="20"/>
        </w:rPr>
      </w:pPr>
      <w:r>
        <w:rPr>
          <w:b/>
          <w:color w:val="000000" w:themeColor="text1"/>
          <w:szCs w:val="20"/>
        </w:rPr>
        <w:t>При подаче досудебной претензии Человеку, искового заявления (или заявления о вынесении приказа) в любой суд, организация обязуется:</w:t>
      </w:r>
    </w:p>
    <w:p w:rsidR="00511509" w:rsidRDefault="00511509" w:rsidP="00860A4F">
      <w:pPr>
        <w:pStyle w:val="a4"/>
        <w:ind w:firstLine="426"/>
        <w:contextualSpacing/>
        <w:jc w:val="both"/>
        <w:rPr>
          <w:color w:val="000000" w:themeColor="text1"/>
          <w:szCs w:val="20"/>
        </w:rPr>
      </w:pPr>
    </w:p>
    <w:p w:rsidR="00511509" w:rsidRDefault="00511509" w:rsidP="00860A4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color w:val="000000" w:themeColor="text1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0"/>
        </w:rPr>
        <w:t xml:space="preserve">п.1 </w:t>
      </w:r>
      <w:r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Подтвердить, что, организация вообще имеет право на какие-либо гражданско-правовые отношения с населением России, Республики Башкортостан, г.Уфа </w:t>
      </w:r>
      <w:r>
        <w:rPr>
          <w:rFonts w:ascii="Times New Roman" w:hAnsi="Times New Roman" w:cs="Times New Roman"/>
          <w:color w:val="000000" w:themeColor="text1"/>
          <w:szCs w:val="20"/>
        </w:rPr>
        <w:t xml:space="preserve">(не являющихся работниками организации). </w:t>
      </w:r>
    </w:p>
    <w:p w:rsidR="00511509" w:rsidRDefault="00511509" w:rsidP="00860A4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0"/>
        </w:rPr>
      </w:pPr>
    </w:p>
    <w:p w:rsidR="00511509" w:rsidRDefault="00511509" w:rsidP="00860A4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п .1.1 Предоставить заверенную копию приказа от «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Роскомнадзора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>» с указанием «ответственного лица за обработку персональных данных» и списка «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категории субъектов, персональные данные которых могут обрабатываются».</w:t>
      </w:r>
    </w:p>
    <w:p w:rsidR="00511509" w:rsidRDefault="00511509" w:rsidP="00860A4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511509" w:rsidRDefault="00511509" w:rsidP="00860A4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п .1.2 При привлечении третьих лиц, в лице «платежных агентов» и т.п. предоставить аналогичную копию приказа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от «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Роскомнадзора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» в отношении платежного агента, или управляющей компании. </w:t>
      </w:r>
    </w:p>
    <w:p w:rsidR="00511509" w:rsidRDefault="00511509" w:rsidP="00860A4F">
      <w:pPr>
        <w:autoSpaceDE w:val="0"/>
        <w:autoSpaceDN w:val="0"/>
        <w:adjustRightInd w:val="0"/>
        <w:spacing w:after="0" w:line="240" w:lineRule="auto"/>
        <w:ind w:firstLine="426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11509" w:rsidRDefault="00511509" w:rsidP="00860A4F">
      <w:pPr>
        <w:pStyle w:val="a4"/>
        <w:ind w:firstLine="426"/>
        <w:contextualSpacing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п.1.3 При соблюдении законности обработки персональных данных, и при наличии в приказе возможности обработки данных «лиц,</w:t>
      </w:r>
      <w:r>
        <w:rPr>
          <w:rFonts w:eastAsiaTheme="minorHAnsi"/>
          <w:sz w:val="20"/>
          <w:szCs w:val="20"/>
          <w:lang w:eastAsia="en-US"/>
        </w:rPr>
        <w:t xml:space="preserve"> состоящих в договорных отношениях с юридическим лицом (оператором)» </w:t>
      </w:r>
      <w:r>
        <w:rPr>
          <w:rFonts w:eastAsia="Times New Roman"/>
          <w:color w:val="000000" w:themeColor="text1"/>
          <w:sz w:val="20"/>
          <w:szCs w:val="20"/>
        </w:rPr>
        <w:t>организация обязуется п</w:t>
      </w:r>
      <w:r>
        <w:rPr>
          <w:color w:val="000000" w:themeColor="text1"/>
          <w:sz w:val="20"/>
          <w:szCs w:val="20"/>
        </w:rPr>
        <w:t>редоставить оригинал договора о оказании услуг, заключенный между организацией и предполагаемым ответчиком.</w:t>
      </w:r>
    </w:p>
    <w:p w:rsidR="00511509" w:rsidRDefault="00511509" w:rsidP="00860A4F">
      <w:pPr>
        <w:pStyle w:val="a4"/>
        <w:ind w:firstLine="426"/>
        <w:contextualSpacing/>
        <w:jc w:val="both"/>
        <w:rPr>
          <w:color w:val="000000" w:themeColor="text1"/>
          <w:szCs w:val="20"/>
        </w:rPr>
      </w:pPr>
    </w:p>
    <w:p w:rsidR="00511509" w:rsidRDefault="00511509" w:rsidP="00860A4F">
      <w:pPr>
        <w:pStyle w:val="a4"/>
        <w:ind w:firstLine="426"/>
        <w:contextualSpacing/>
        <w:jc w:val="both"/>
        <w:rPr>
          <w:color w:val="000000" w:themeColor="text1"/>
          <w:szCs w:val="20"/>
        </w:rPr>
      </w:pPr>
      <w:r>
        <w:rPr>
          <w:b/>
          <w:color w:val="000000" w:themeColor="text1"/>
          <w:szCs w:val="20"/>
        </w:rPr>
        <w:t xml:space="preserve">п.2 </w:t>
      </w:r>
      <w:r>
        <w:rPr>
          <w:color w:val="000000" w:themeColor="text1"/>
          <w:szCs w:val="20"/>
        </w:rPr>
        <w:t xml:space="preserve">Подтвердить, что организация имеет право оказывать услугу (товар) которая стала основанием искового заявления. </w:t>
      </w:r>
    </w:p>
    <w:p w:rsidR="00511509" w:rsidRDefault="00511509" w:rsidP="00860A4F">
      <w:pPr>
        <w:pStyle w:val="a4"/>
        <w:ind w:firstLine="426"/>
        <w:contextualSpacing/>
        <w:jc w:val="both"/>
        <w:rPr>
          <w:color w:val="000000" w:themeColor="text1"/>
          <w:szCs w:val="20"/>
        </w:rPr>
      </w:pPr>
    </w:p>
    <w:p w:rsidR="00511509" w:rsidRDefault="00511509" w:rsidP="00860A4F">
      <w:pPr>
        <w:pStyle w:val="a4"/>
        <w:ind w:firstLine="426"/>
        <w:contextualSpacing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п.2.1) Предоставить копию лицензии на осуществление деятельности, и копию выписки ЮГРЛ, подтверждающих что организация осуществляет деятельность на законном основании. </w:t>
      </w:r>
    </w:p>
    <w:p w:rsidR="00511509" w:rsidRDefault="00511509" w:rsidP="00860A4F">
      <w:pPr>
        <w:pStyle w:val="a4"/>
        <w:ind w:firstLine="426"/>
        <w:contextualSpacing/>
        <w:jc w:val="both"/>
        <w:rPr>
          <w:color w:val="000000" w:themeColor="text1"/>
          <w:sz w:val="20"/>
          <w:szCs w:val="20"/>
        </w:rPr>
      </w:pPr>
    </w:p>
    <w:p w:rsidR="00511509" w:rsidRDefault="00511509" w:rsidP="00860A4F">
      <w:pPr>
        <w:pStyle w:val="a4"/>
        <w:ind w:firstLine="426"/>
        <w:contextualSpacing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п.2.2) Предоставить «свидетельство о праве собственности» на недра (вода, газ, электроэнергию и т.п.) которыми возможно «торгует» организация, а также «свидетельство о праве собственности» на коммуникации через которые идет осуществление поставки товара, услуги. </w:t>
      </w:r>
    </w:p>
    <w:p w:rsidR="00511509" w:rsidRDefault="00511509" w:rsidP="00860A4F">
      <w:pPr>
        <w:pStyle w:val="a4"/>
        <w:ind w:firstLine="426"/>
        <w:contextualSpacing/>
        <w:jc w:val="both"/>
        <w:rPr>
          <w:color w:val="000000" w:themeColor="text1"/>
          <w:sz w:val="20"/>
          <w:szCs w:val="20"/>
        </w:rPr>
      </w:pPr>
    </w:p>
    <w:p w:rsidR="00511509" w:rsidRDefault="00511509" w:rsidP="00860A4F">
      <w:pPr>
        <w:pStyle w:val="a4"/>
        <w:ind w:firstLine="426"/>
        <w:contextualSpacing/>
        <w:jc w:val="both"/>
        <w:rPr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п.2.3) Предоставить платежное получение, с признаками бухгалтерского документа, (печать, подпись), и подтвердить, что этот платеж начислен именно за предоставленную услугу, а не является офертой на добровольное пожертвование в организацию. Сделать это путем предоставления данных по </w:t>
      </w:r>
      <w:r>
        <w:rPr>
          <w:sz w:val="20"/>
          <w:szCs w:val="20"/>
        </w:rPr>
        <w:t>специальному банковскому счёту (начинающегося с цифр 40821...)  либо предоставив копию договора с «платежным агентом».</w:t>
      </w:r>
    </w:p>
    <w:p w:rsidR="00511509" w:rsidRDefault="00511509" w:rsidP="00860A4F">
      <w:pPr>
        <w:pStyle w:val="a4"/>
        <w:ind w:firstLine="426"/>
        <w:contextualSpacing/>
        <w:jc w:val="both"/>
        <w:rPr>
          <w:sz w:val="20"/>
          <w:szCs w:val="20"/>
        </w:rPr>
      </w:pPr>
    </w:p>
    <w:p w:rsidR="00511509" w:rsidRDefault="00511509" w:rsidP="00860A4F">
      <w:pPr>
        <w:pStyle w:val="a4"/>
        <w:ind w:firstLine="426"/>
        <w:contextualSpacing/>
        <w:jc w:val="both"/>
        <w:rPr>
          <w:sz w:val="20"/>
          <w:szCs w:val="20"/>
        </w:rPr>
      </w:pPr>
    </w:p>
    <w:p w:rsidR="00511509" w:rsidRDefault="00511509" w:rsidP="00860A4F">
      <w:pPr>
        <w:pStyle w:val="a4"/>
        <w:ind w:firstLine="426"/>
        <w:contextualSpacing/>
        <w:jc w:val="both"/>
        <w:rPr>
          <w:sz w:val="20"/>
          <w:szCs w:val="20"/>
        </w:rPr>
      </w:pPr>
    </w:p>
    <w:p w:rsidR="00511509" w:rsidRDefault="00511509" w:rsidP="00860A4F">
      <w:pPr>
        <w:pStyle w:val="a4"/>
        <w:ind w:firstLine="426"/>
        <w:contextualSpacing/>
        <w:jc w:val="both"/>
        <w:rPr>
          <w:color w:val="000000" w:themeColor="text1"/>
          <w:szCs w:val="20"/>
        </w:rPr>
      </w:pPr>
      <w:r>
        <w:rPr>
          <w:b/>
          <w:color w:val="000000" w:themeColor="text1"/>
          <w:szCs w:val="20"/>
        </w:rPr>
        <w:t xml:space="preserve">п.3 </w:t>
      </w:r>
      <w:r>
        <w:rPr>
          <w:color w:val="000000" w:themeColor="text1"/>
          <w:szCs w:val="20"/>
        </w:rPr>
        <w:t xml:space="preserve">Подтвердить, что, именно Человек в отношении которого подается претензия, или заявление в суд, является потребителем услуг, предоставляемых организацией, и не является простым «получателем» государственной или муниципальной услуги. </w:t>
      </w:r>
    </w:p>
    <w:p w:rsidR="00511509" w:rsidRDefault="00511509" w:rsidP="00860A4F">
      <w:pPr>
        <w:pStyle w:val="a4"/>
        <w:ind w:firstLine="426"/>
        <w:contextualSpacing/>
        <w:jc w:val="both"/>
        <w:rPr>
          <w:color w:val="000000" w:themeColor="text1"/>
          <w:szCs w:val="20"/>
        </w:rPr>
      </w:pPr>
    </w:p>
    <w:p w:rsidR="00511509" w:rsidRDefault="00511509" w:rsidP="00860A4F">
      <w:pPr>
        <w:pStyle w:val="a4"/>
        <w:ind w:firstLine="426"/>
        <w:contextualSpacing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п.3.1) Подтвердить предоставление услуги организацией Человеку, предоставлением «Актов приема и передачи» услуги или товара (с подписями обеих сторон) от «организации» непосредственно вышеуказанному Человеку (либо его жилому помещению). Подтвердить, что услуги предоставлялись в надлежащий срок, и надлежащего качества. </w:t>
      </w:r>
    </w:p>
    <w:p w:rsidR="00511509" w:rsidRDefault="00511509" w:rsidP="00860A4F">
      <w:pPr>
        <w:pStyle w:val="a4"/>
        <w:ind w:firstLine="426"/>
        <w:contextualSpacing/>
        <w:jc w:val="both"/>
        <w:rPr>
          <w:color w:val="000000" w:themeColor="text1"/>
          <w:sz w:val="20"/>
          <w:szCs w:val="20"/>
        </w:rPr>
      </w:pPr>
    </w:p>
    <w:p w:rsidR="00511509" w:rsidRDefault="00511509" w:rsidP="00860A4F">
      <w:pPr>
        <w:pStyle w:val="a4"/>
        <w:ind w:firstLine="426"/>
        <w:contextualSpacing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п.3.2) Предоставить «Технический паспорт» жилого помещения (многоквартирного дома), с подтверждением что именно Человек (предполагаемый ответчик) является правообладателем, и владельцем имущества в которое предоставлена услуга. </w:t>
      </w:r>
    </w:p>
    <w:p w:rsidR="00511509" w:rsidRDefault="00511509" w:rsidP="00860A4F">
      <w:pPr>
        <w:pStyle w:val="a4"/>
        <w:ind w:firstLine="426"/>
        <w:contextualSpacing/>
        <w:jc w:val="both"/>
        <w:rPr>
          <w:color w:val="000000" w:themeColor="text1"/>
          <w:sz w:val="20"/>
          <w:szCs w:val="20"/>
        </w:rPr>
      </w:pPr>
    </w:p>
    <w:p w:rsidR="00511509" w:rsidRDefault="00511509" w:rsidP="00860A4F">
      <w:pPr>
        <w:pStyle w:val="a4"/>
        <w:ind w:firstLine="426"/>
        <w:contextualSpacing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п.3.3) Предоставить все договора между администрацией города (района) и организацией, подтверждающих осуществление деятельности организации (по предоставлению услуг потребителям и получателям) на территории России, Республики Башкортостан, г.Уфа. </w:t>
      </w:r>
    </w:p>
    <w:p w:rsidR="00511509" w:rsidRDefault="00511509" w:rsidP="00860A4F">
      <w:pPr>
        <w:pStyle w:val="a4"/>
        <w:ind w:firstLine="426"/>
        <w:contextualSpacing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____________________________________________________________________________________________</w:t>
      </w:r>
    </w:p>
    <w:p w:rsidR="00511509" w:rsidRDefault="00511509" w:rsidP="00860A4F">
      <w:pPr>
        <w:pStyle w:val="a4"/>
        <w:ind w:firstLine="426"/>
        <w:contextualSpacing/>
        <w:jc w:val="both"/>
        <w:rPr>
          <w:color w:val="000000" w:themeColor="text1"/>
          <w:sz w:val="20"/>
          <w:szCs w:val="20"/>
        </w:rPr>
      </w:pPr>
    </w:p>
    <w:p w:rsidR="00511509" w:rsidRDefault="00511509" w:rsidP="00860A4F">
      <w:pPr>
        <w:pStyle w:val="a4"/>
        <w:ind w:firstLine="426"/>
        <w:contextualSpacing/>
        <w:jc w:val="both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При отсутствии документов (доказательств) из пунктов 1-3 настоящего соглашения (договора), организация обязуется привести документацию в соответствии с требованиями законодательства, и данного соглашения.</w:t>
      </w:r>
    </w:p>
    <w:p w:rsidR="00511509" w:rsidRDefault="00511509" w:rsidP="00860A4F">
      <w:pPr>
        <w:pStyle w:val="a4"/>
        <w:ind w:firstLine="426"/>
        <w:contextualSpacing/>
        <w:jc w:val="both"/>
        <w:rPr>
          <w:color w:val="000000" w:themeColor="text1"/>
          <w:szCs w:val="22"/>
        </w:rPr>
      </w:pPr>
    </w:p>
    <w:p w:rsidR="00511509" w:rsidRDefault="00511509" w:rsidP="00860A4F">
      <w:pPr>
        <w:pStyle w:val="a4"/>
        <w:ind w:firstLine="426"/>
        <w:contextualSpacing/>
        <w:jc w:val="both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При предъявлении данного соглашения (договора), кем-либо в суде, истец обязуется, предоставить на обозрение суда документы из п. 1-3, подтвердить, что досудебное урегулирования спора с предоставлением документов согласно данному соглашению состоялось, или отказаться от иска. И лишь приведя документацию в соответствие с нормами права и законов, подать новый иск, соответствующий данному соглашению.</w:t>
      </w:r>
    </w:p>
    <w:p w:rsidR="00511509" w:rsidRDefault="00511509" w:rsidP="00860A4F">
      <w:pPr>
        <w:pStyle w:val="a4"/>
        <w:ind w:firstLine="426"/>
        <w:contextualSpacing/>
        <w:jc w:val="both"/>
        <w:rPr>
          <w:color w:val="000000" w:themeColor="text1"/>
          <w:szCs w:val="22"/>
        </w:rPr>
      </w:pPr>
    </w:p>
    <w:p w:rsidR="00511509" w:rsidRDefault="00511509" w:rsidP="00860A4F">
      <w:pPr>
        <w:pStyle w:val="a4"/>
        <w:ind w:firstLine="426"/>
        <w:contextualSpacing/>
        <w:jc w:val="both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Игнорирование данного соглашения, может означать что: представитель организации, лично вводит в заблуждение суд, совершает правонарушение, и / или является соучастником преступления </w:t>
      </w:r>
      <w:r>
        <w:rPr>
          <w:rFonts w:eastAsia="Times New Roman"/>
          <w:color w:val="000000" w:themeColor="text1"/>
          <w:sz w:val="18"/>
        </w:rPr>
        <w:t>(Мошенничество, Вымогательство, Самоуправство, Незаконное предпринимательство).</w:t>
      </w:r>
    </w:p>
    <w:p w:rsidR="00511509" w:rsidRDefault="00511509" w:rsidP="00860A4F">
      <w:pPr>
        <w:pStyle w:val="a4"/>
        <w:ind w:firstLine="426"/>
        <w:contextualSpacing/>
        <w:jc w:val="both"/>
        <w:rPr>
          <w:color w:val="000000" w:themeColor="text1"/>
          <w:szCs w:val="22"/>
        </w:rPr>
      </w:pPr>
    </w:p>
    <w:p w:rsidR="00511509" w:rsidRDefault="00511509" w:rsidP="00860A4F">
      <w:pPr>
        <w:pStyle w:val="a4"/>
        <w:snapToGrid w:val="0"/>
        <w:ind w:firstLine="426"/>
        <w:contextualSpacing/>
        <w:jc w:val="both"/>
        <w:rPr>
          <w:color w:val="000000" w:themeColor="text1"/>
          <w:sz w:val="14"/>
          <w:szCs w:val="22"/>
        </w:rPr>
      </w:pPr>
      <w:r>
        <w:rPr>
          <w:color w:val="000000" w:themeColor="text1"/>
          <w:szCs w:val="22"/>
        </w:rPr>
        <w:t xml:space="preserve">Данное соглашение, может быть дополнено и изменено жителями России, Республики Башкортостан, г.Уфа в одностороннем порядке, </w:t>
      </w:r>
      <w:r>
        <w:rPr>
          <w:color w:val="000000" w:themeColor="text1"/>
          <w:sz w:val="14"/>
          <w:szCs w:val="22"/>
        </w:rPr>
        <w:t xml:space="preserve">(без ущерба для их прав и законных интересов).  </w:t>
      </w:r>
    </w:p>
    <w:p w:rsidR="00511509" w:rsidRDefault="00511509" w:rsidP="00860A4F">
      <w:pPr>
        <w:pStyle w:val="a4"/>
        <w:snapToGrid w:val="0"/>
        <w:ind w:firstLine="426"/>
        <w:contextualSpacing/>
        <w:jc w:val="both"/>
        <w:rPr>
          <w:bCs/>
          <w:color w:val="000000" w:themeColor="text1"/>
          <w:szCs w:val="22"/>
        </w:rPr>
      </w:pPr>
      <w:r>
        <w:rPr>
          <w:bCs/>
          <w:color w:val="000000" w:themeColor="text1"/>
          <w:szCs w:val="22"/>
        </w:rPr>
        <w:t xml:space="preserve">Редакции и изменения будут размещены на сайте </w:t>
      </w:r>
      <w:proofErr w:type="spellStart"/>
      <w:r>
        <w:rPr>
          <w:color w:val="000000" w:themeColor="text1"/>
          <w:szCs w:val="22"/>
          <w:lang w:val="en-US"/>
        </w:rPr>
        <w:t>kalitva</w:t>
      </w:r>
      <w:proofErr w:type="spellEnd"/>
      <w:r>
        <w:rPr>
          <w:color w:val="000000" w:themeColor="text1"/>
          <w:szCs w:val="22"/>
        </w:rPr>
        <w:t>.</w:t>
      </w:r>
      <w:r>
        <w:rPr>
          <w:color w:val="000000" w:themeColor="text1"/>
          <w:szCs w:val="22"/>
          <w:lang w:val="en-US"/>
        </w:rPr>
        <w:t>site</w:t>
      </w:r>
      <w:r>
        <w:rPr>
          <w:color w:val="000000" w:themeColor="text1"/>
          <w:szCs w:val="22"/>
        </w:rPr>
        <w:t xml:space="preserve">, </w:t>
      </w:r>
      <w:r>
        <w:rPr>
          <w:color w:val="000000"/>
          <w:sz w:val="27"/>
          <w:szCs w:val="27"/>
        </w:rPr>
        <w:t xml:space="preserve">http://toufa.ru </w:t>
      </w:r>
      <w:r>
        <w:rPr>
          <w:bCs/>
          <w:color w:val="000000" w:themeColor="text1"/>
          <w:szCs w:val="22"/>
        </w:rPr>
        <w:t xml:space="preserve">для оповещения всех сторон. </w:t>
      </w:r>
    </w:p>
    <w:p w:rsidR="00511509" w:rsidRDefault="00511509" w:rsidP="00860A4F">
      <w:pPr>
        <w:pStyle w:val="a4"/>
        <w:snapToGrid w:val="0"/>
        <w:ind w:firstLine="426"/>
        <w:contextualSpacing/>
        <w:jc w:val="both"/>
        <w:rPr>
          <w:bCs/>
          <w:color w:val="000000" w:themeColor="text1"/>
          <w:szCs w:val="22"/>
        </w:rPr>
      </w:pPr>
    </w:p>
    <w:p w:rsidR="00511509" w:rsidRDefault="00511509" w:rsidP="00860A4F">
      <w:pPr>
        <w:pStyle w:val="a4"/>
        <w:ind w:firstLine="426"/>
        <w:contextualSpacing/>
        <w:jc w:val="center"/>
        <w:rPr>
          <w:color w:val="000000" w:themeColor="text1"/>
          <w:szCs w:val="20"/>
          <w:u w:val="single"/>
        </w:rPr>
      </w:pPr>
      <w:r>
        <w:rPr>
          <w:color w:val="000000" w:themeColor="text1"/>
          <w:szCs w:val="20"/>
          <w:u w:val="single"/>
        </w:rPr>
        <w:t>Декларация фактов к данному соглашению (договору):</w:t>
      </w:r>
    </w:p>
    <w:p w:rsidR="00511509" w:rsidRDefault="00511509" w:rsidP="00860A4F">
      <w:pPr>
        <w:pStyle w:val="a4"/>
        <w:ind w:firstLine="426"/>
        <w:contextualSpacing/>
        <w:jc w:val="center"/>
        <w:rPr>
          <w:color w:val="000000" w:themeColor="text1"/>
          <w:sz w:val="20"/>
          <w:szCs w:val="20"/>
        </w:rPr>
      </w:pPr>
    </w:p>
    <w:p w:rsidR="00511509" w:rsidRDefault="00511509" w:rsidP="00860A4F">
      <w:pPr>
        <w:pStyle w:val="a4"/>
        <w:snapToGrid w:val="0"/>
        <w:ind w:firstLine="426"/>
        <w:contextualSpacing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1) При нарушении регламента хранения и обработки персональных данных организацией, все доказательства, предоставляемые представителями организации, считаются полученными с нарушением закона, и не могут быть применены в суде. По данному факту пострадавший имеет право обратиться в правоохранительные органы.</w:t>
      </w:r>
    </w:p>
    <w:p w:rsidR="00511509" w:rsidRDefault="00511509" w:rsidP="00860A4F">
      <w:pPr>
        <w:pStyle w:val="a4"/>
        <w:snapToGrid w:val="0"/>
        <w:ind w:firstLine="426"/>
        <w:contextualSpacing/>
        <w:jc w:val="both"/>
        <w:rPr>
          <w:color w:val="000000" w:themeColor="text1"/>
          <w:sz w:val="10"/>
          <w:szCs w:val="10"/>
        </w:rPr>
      </w:pPr>
    </w:p>
    <w:p w:rsidR="00511509" w:rsidRDefault="00511509" w:rsidP="00860A4F">
      <w:pPr>
        <w:pStyle w:val="a4"/>
        <w:snapToGrid w:val="0"/>
        <w:ind w:firstLine="426"/>
        <w:contextualSpacing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2)  При отсутствии договора на предоставление услуг, и актов приема-передачи услуги с подписью сторон -отсутствуют и основание, и предмет иска. </w:t>
      </w:r>
    </w:p>
    <w:p w:rsidR="00511509" w:rsidRDefault="00511509" w:rsidP="00860A4F">
      <w:pPr>
        <w:pStyle w:val="a4"/>
        <w:snapToGrid w:val="0"/>
        <w:ind w:firstLine="426"/>
        <w:contextualSpacing/>
        <w:jc w:val="both"/>
        <w:rPr>
          <w:color w:val="000000" w:themeColor="text1"/>
          <w:sz w:val="10"/>
          <w:szCs w:val="10"/>
        </w:rPr>
      </w:pPr>
    </w:p>
    <w:p w:rsidR="00511509" w:rsidRDefault="00511509" w:rsidP="00860A4F">
      <w:pPr>
        <w:pStyle w:val="a4"/>
        <w:snapToGrid w:val="0"/>
        <w:ind w:firstLine="426"/>
        <w:contextualSpacing/>
        <w:jc w:val="both"/>
        <w:rPr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3) Ввиду отсутствия иных задекларированных «договоров» или иных «соглашений о взаимодействии» между организацией и Человеком (предполагаемым ответчиком), вступает в силу данный юридический факт. Любые попытки применения НПА не прошедшие процедуру «официального опубликования», в отношении Человека (не нарушающего права других), могут быть рассмотрены как: </w:t>
      </w:r>
      <w:r>
        <w:rPr>
          <w:sz w:val="20"/>
          <w:szCs w:val="20"/>
        </w:rPr>
        <w:t xml:space="preserve">«Преступление против основ конституционного строя» на основании ранее опубликованных решений и определений Конституционного суда. </w:t>
      </w:r>
    </w:p>
    <w:p w:rsidR="00511509" w:rsidRDefault="00511509" w:rsidP="00860A4F">
      <w:pPr>
        <w:pStyle w:val="a4"/>
        <w:snapToGrid w:val="0"/>
        <w:ind w:firstLine="426"/>
        <w:contextualSpacing/>
        <w:jc w:val="both"/>
        <w:rPr>
          <w:sz w:val="10"/>
          <w:szCs w:val="10"/>
        </w:rPr>
      </w:pPr>
    </w:p>
    <w:p w:rsidR="00511509" w:rsidRDefault="00511509" w:rsidP="00860A4F">
      <w:pPr>
        <w:pStyle w:val="a4"/>
        <w:snapToGrid w:val="0"/>
        <w:ind w:firstLine="426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4)  Игнорирование представителями организации требований законодательства, и данного соглашения (договора), должно быть расценено как признание в преступлении представителя организации, подающего и поддерживающего исковое заявление. </w:t>
      </w:r>
    </w:p>
    <w:p w:rsidR="00511509" w:rsidRDefault="00511509" w:rsidP="00860A4F">
      <w:pPr>
        <w:pStyle w:val="a4"/>
        <w:snapToGrid w:val="0"/>
        <w:ind w:firstLine="426"/>
        <w:contextualSpacing/>
        <w:jc w:val="both"/>
        <w:rPr>
          <w:sz w:val="10"/>
          <w:szCs w:val="10"/>
        </w:rPr>
      </w:pPr>
    </w:p>
    <w:p w:rsidR="00511509" w:rsidRDefault="00511509" w:rsidP="00860A4F">
      <w:pPr>
        <w:pStyle w:val="a4"/>
        <w:snapToGrid w:val="0"/>
        <w:ind w:firstLine="426"/>
        <w:contextualSpacing/>
        <w:jc w:val="righ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ОФЕРЕНТ:                жители России, Республики Башкортостан, г</w:t>
      </w:r>
      <w:proofErr w:type="gramStart"/>
      <w:r>
        <w:rPr>
          <w:color w:val="000000" w:themeColor="text1"/>
          <w:sz w:val="20"/>
          <w:szCs w:val="20"/>
        </w:rPr>
        <w:t>.У</w:t>
      </w:r>
      <w:proofErr w:type="gramEnd"/>
      <w:r>
        <w:rPr>
          <w:color w:val="000000" w:themeColor="text1"/>
          <w:sz w:val="20"/>
          <w:szCs w:val="20"/>
        </w:rPr>
        <w:t>фа, в лице Территориального объединения «Уфа»</w:t>
      </w:r>
    </w:p>
    <w:p w:rsidR="00511509" w:rsidRDefault="00511509" w:rsidP="00860A4F">
      <w:pPr>
        <w:pStyle w:val="a4"/>
        <w:snapToGrid w:val="0"/>
        <w:ind w:firstLine="426"/>
        <w:contextualSpacing/>
        <w:jc w:val="right"/>
        <w:rPr>
          <w:bCs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трек-номер легальной почтовой доставки  </w:t>
      </w:r>
      <w:r>
        <w:rPr>
          <w:color w:val="000000" w:themeColor="text1"/>
          <w:sz w:val="20"/>
          <w:szCs w:val="20"/>
          <w:lang w:val="en-US"/>
        </w:rPr>
        <w:t>UPU</w:t>
      </w:r>
      <w:r>
        <w:rPr>
          <w:color w:val="000000" w:themeColor="text1"/>
          <w:sz w:val="20"/>
          <w:szCs w:val="20"/>
        </w:rPr>
        <w:t xml:space="preserve"> 45000040901117</w:t>
      </w:r>
    </w:p>
    <w:p w:rsidR="00511509" w:rsidRDefault="00511509" w:rsidP="00860A4F">
      <w:pPr>
        <w:pStyle w:val="a4"/>
        <w:snapToGrid w:val="0"/>
        <w:ind w:firstLine="426"/>
        <w:contextualSpacing/>
        <w:jc w:val="righ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Источник публикации: </w:t>
      </w:r>
      <w:proofErr w:type="spellStart"/>
      <w:r>
        <w:rPr>
          <w:color w:val="000000" w:themeColor="text1"/>
          <w:sz w:val="20"/>
          <w:szCs w:val="20"/>
          <w:lang w:val="en-US"/>
        </w:rPr>
        <w:t>kalitva</w:t>
      </w:r>
      <w:proofErr w:type="spellEnd"/>
      <w:r>
        <w:rPr>
          <w:color w:val="000000" w:themeColor="text1"/>
          <w:sz w:val="20"/>
          <w:szCs w:val="20"/>
        </w:rPr>
        <w:t>.</w:t>
      </w:r>
      <w:r>
        <w:rPr>
          <w:color w:val="000000" w:themeColor="text1"/>
          <w:sz w:val="20"/>
          <w:szCs w:val="20"/>
          <w:lang w:val="en-US"/>
        </w:rPr>
        <w:t>site</w:t>
      </w:r>
      <w:r>
        <w:rPr>
          <w:color w:val="000000" w:themeColor="text1"/>
          <w:sz w:val="20"/>
          <w:szCs w:val="20"/>
        </w:rPr>
        <w:t>/</w:t>
      </w:r>
      <w:proofErr w:type="spellStart"/>
      <w:r>
        <w:rPr>
          <w:color w:val="000000" w:themeColor="text1"/>
          <w:sz w:val="20"/>
          <w:szCs w:val="20"/>
          <w:lang w:val="en-US"/>
        </w:rPr>
        <w:t>dogovora</w:t>
      </w:r>
      <w:proofErr w:type="spellEnd"/>
      <w:r>
        <w:rPr>
          <w:color w:val="000000" w:themeColor="text1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http://toufa.ru</w:t>
      </w:r>
      <w:r>
        <w:rPr>
          <w:color w:val="000000" w:themeColor="text1"/>
          <w:sz w:val="20"/>
          <w:szCs w:val="20"/>
        </w:rPr>
        <w:t xml:space="preserve"> </w:t>
      </w:r>
    </w:p>
    <w:p w:rsidR="00511509" w:rsidRDefault="00511509" w:rsidP="00860A4F">
      <w:pPr>
        <w:pStyle w:val="a4"/>
        <w:ind w:firstLine="426"/>
        <w:contextualSpacing/>
        <w:jc w:val="right"/>
        <w:rPr>
          <w:color w:val="000000"/>
          <w:sz w:val="20"/>
          <w:szCs w:val="20"/>
        </w:rPr>
      </w:pPr>
      <w:r>
        <w:rPr>
          <w:bCs/>
          <w:color w:val="000000" w:themeColor="text1"/>
          <w:sz w:val="20"/>
          <w:szCs w:val="20"/>
        </w:rPr>
        <w:t>450017, г</w:t>
      </w:r>
      <w:proofErr w:type="gramStart"/>
      <w:r>
        <w:rPr>
          <w:bCs/>
          <w:color w:val="000000" w:themeColor="text1"/>
          <w:sz w:val="20"/>
          <w:szCs w:val="20"/>
        </w:rPr>
        <w:t>.У</w:t>
      </w:r>
      <w:proofErr w:type="gramEnd"/>
      <w:r>
        <w:rPr>
          <w:bCs/>
          <w:color w:val="000000" w:themeColor="text1"/>
          <w:sz w:val="20"/>
          <w:szCs w:val="20"/>
        </w:rPr>
        <w:t>фа а/я  440, эл.почта:</w:t>
      </w:r>
      <w:r>
        <w:rPr>
          <w:color w:val="000000"/>
          <w:sz w:val="20"/>
          <w:szCs w:val="20"/>
        </w:rPr>
        <w:t>Toufa2019@yandex.ru</w:t>
      </w:r>
    </w:p>
    <w:p w:rsidR="00511509" w:rsidRDefault="00511509" w:rsidP="00860A4F">
      <w:pPr>
        <w:pStyle w:val="a4"/>
        <w:ind w:firstLine="426"/>
        <w:contextualSpacing/>
        <w:jc w:val="right"/>
        <w:rPr>
          <w:color w:val="000000"/>
          <w:sz w:val="20"/>
          <w:szCs w:val="20"/>
        </w:rPr>
      </w:pPr>
    </w:p>
    <w:p w:rsidR="00860A4F" w:rsidRDefault="00860A4F" w:rsidP="00860A4F">
      <w:pPr>
        <w:pStyle w:val="a4"/>
        <w:ind w:firstLine="426"/>
        <w:contextualSpacing/>
        <w:jc w:val="right"/>
        <w:rPr>
          <w:color w:val="000000"/>
          <w:sz w:val="20"/>
          <w:szCs w:val="20"/>
        </w:rPr>
      </w:pPr>
    </w:p>
    <w:p w:rsidR="00554830" w:rsidRPr="00511509" w:rsidRDefault="00511509" w:rsidP="00860A4F">
      <w:pPr>
        <w:spacing w:after="0" w:line="240" w:lineRule="auto"/>
        <w:ind w:firstLine="426"/>
        <w:contextualSpacing/>
        <w:rPr>
          <w:rFonts w:ascii="Times New Roman" w:eastAsia="Arial" w:hAnsi="Times New Roman" w:cs="Times New Roman"/>
          <w:color w:val="000000" w:themeColor="text1"/>
          <w:sz w:val="24"/>
          <w:szCs w:val="20"/>
        </w:rPr>
      </w:pPr>
      <w:r>
        <w:rPr>
          <w:rFonts w:ascii="Times New Roman" w:eastAsia="Arial" w:hAnsi="Times New Roman" w:cs="Times New Roman"/>
          <w:color w:val="000000" w:themeColor="text1"/>
          <w:sz w:val="14"/>
          <w:szCs w:val="20"/>
        </w:rPr>
        <w:t>Данный документ составлен в  г</w:t>
      </w:r>
      <w:proofErr w:type="gramStart"/>
      <w:r>
        <w:rPr>
          <w:rFonts w:ascii="Times New Roman" w:eastAsia="Arial" w:hAnsi="Times New Roman" w:cs="Times New Roman"/>
          <w:color w:val="000000" w:themeColor="text1"/>
          <w:sz w:val="14"/>
          <w:szCs w:val="20"/>
        </w:rPr>
        <w:t>.У</w:t>
      </w:r>
      <w:proofErr w:type="gramEnd"/>
      <w:r>
        <w:rPr>
          <w:rFonts w:ascii="Times New Roman" w:eastAsia="Arial" w:hAnsi="Times New Roman" w:cs="Times New Roman"/>
          <w:color w:val="000000" w:themeColor="text1"/>
          <w:sz w:val="14"/>
          <w:szCs w:val="20"/>
        </w:rPr>
        <w:t>фа  03 Февраля  2020 года (де факто) 30.12.1899 г. (де юре)</w:t>
      </w:r>
      <w:r>
        <w:rPr>
          <w:rFonts w:eastAsia="Arial"/>
          <w:color w:val="000000" w:themeColor="text1"/>
          <w:sz w:val="14"/>
          <w:szCs w:val="20"/>
        </w:rPr>
        <w:t xml:space="preserve"> </w:t>
      </w:r>
      <w:r>
        <w:rPr>
          <w:rFonts w:ascii="Times New Roman" w:eastAsia="Arial" w:hAnsi="Times New Roman" w:cs="Times New Roman"/>
          <w:color w:val="000000" w:themeColor="text1"/>
          <w:sz w:val="14"/>
          <w:szCs w:val="20"/>
        </w:rPr>
        <w:t>Без ущерба для прав и свобод Человека.</w:t>
      </w:r>
    </w:p>
    <w:sectPr w:rsidR="00554830" w:rsidRPr="00511509" w:rsidSect="00860A4F">
      <w:pgSz w:w="11906" w:h="16838"/>
      <w:pgMar w:top="295" w:right="851" w:bottom="295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11509"/>
    <w:rsid w:val="00337C92"/>
    <w:rsid w:val="00511509"/>
    <w:rsid w:val="00554830"/>
    <w:rsid w:val="00860A4F"/>
    <w:rsid w:val="009D7178"/>
    <w:rsid w:val="00B45178"/>
    <w:rsid w:val="00F55399"/>
    <w:rsid w:val="00F56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50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1509"/>
    <w:rPr>
      <w:color w:val="0563C1" w:themeColor="hyperlink"/>
      <w:u w:val="single"/>
    </w:rPr>
  </w:style>
  <w:style w:type="paragraph" w:customStyle="1" w:styleId="a4">
    <w:name w:val="Содержимое таблицы"/>
    <w:basedOn w:val="a"/>
    <w:rsid w:val="0051150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oufa2019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1169</Words>
  <Characters>6665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nuri .</dc:creator>
  <cp:lastModifiedBy>444</cp:lastModifiedBy>
  <cp:revision>4</cp:revision>
  <dcterms:created xsi:type="dcterms:W3CDTF">2020-02-09T18:59:00Z</dcterms:created>
  <dcterms:modified xsi:type="dcterms:W3CDTF">2020-02-09T19:39:00Z</dcterms:modified>
</cp:coreProperties>
</file>