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CA" w:rsidRPr="006023F7" w:rsidRDefault="00B724CA" w:rsidP="00B724CA">
      <w:pPr>
        <w:pStyle w:val="a4"/>
        <w:jc w:val="center"/>
        <w:rPr>
          <w:bCs/>
          <w:color w:val="002060"/>
          <w:sz w:val="22"/>
        </w:rPr>
      </w:pPr>
      <w:r w:rsidRPr="006023F7">
        <w:rPr>
          <w:b/>
          <w:bCs/>
          <w:color w:val="002060"/>
        </w:rPr>
        <w:t xml:space="preserve">ДОСУДЕБНОЕ СОГЛАШЕНИЕ </w:t>
      </w:r>
      <w:r w:rsidR="00660E2A" w:rsidRPr="006023F7">
        <w:rPr>
          <w:b/>
          <w:bCs/>
          <w:color w:val="002060"/>
        </w:rPr>
        <w:t>№1</w:t>
      </w:r>
      <w:bookmarkStart w:id="0" w:name="_GoBack"/>
      <w:bookmarkEnd w:id="0"/>
      <w:r w:rsidRPr="006023F7">
        <w:rPr>
          <w:b/>
          <w:bCs/>
          <w:color w:val="002060"/>
        </w:rPr>
        <w:t>Б</w:t>
      </w:r>
    </w:p>
    <w:p w:rsidR="00B724CA" w:rsidRPr="006023F7" w:rsidRDefault="00B724CA" w:rsidP="00B724CA">
      <w:pPr>
        <w:pStyle w:val="a4"/>
        <w:jc w:val="center"/>
        <w:rPr>
          <w:bCs/>
          <w:color w:val="002060"/>
          <w:sz w:val="22"/>
        </w:rPr>
      </w:pPr>
      <w:r w:rsidRPr="006023F7">
        <w:rPr>
          <w:bCs/>
          <w:color w:val="002060"/>
          <w:sz w:val="22"/>
        </w:rPr>
        <w:t>Публичный договор-оферта в редакции от 01.02.2020 года</w:t>
      </w:r>
    </w:p>
    <w:p w:rsidR="00B724CA" w:rsidRPr="006023F7" w:rsidRDefault="00B724CA" w:rsidP="00B724CA">
      <w:pPr>
        <w:pStyle w:val="a4"/>
        <w:jc w:val="center"/>
        <w:rPr>
          <w:bCs/>
          <w:color w:val="002060"/>
          <w:sz w:val="22"/>
        </w:rPr>
      </w:pPr>
    </w:p>
    <w:p w:rsidR="00B724CA" w:rsidRPr="006023F7" w:rsidRDefault="00B724CA" w:rsidP="00B724CA">
      <w:pPr>
        <w:pStyle w:val="a4"/>
        <w:snapToGrid w:val="0"/>
        <w:jc w:val="center"/>
        <w:rPr>
          <w:color w:val="002060"/>
          <w:sz w:val="16"/>
          <w:szCs w:val="16"/>
        </w:rPr>
      </w:pPr>
      <w:r w:rsidRPr="006023F7">
        <w:rPr>
          <w:color w:val="002060"/>
          <w:sz w:val="16"/>
          <w:szCs w:val="16"/>
        </w:rPr>
        <w:t>Данный документ действителен на территории России, Республики Башкортостан, г.Уфа 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стороны.</w:t>
      </w:r>
    </w:p>
    <w:p w:rsidR="00B724CA" w:rsidRPr="006023F7" w:rsidRDefault="00B724CA" w:rsidP="00B724CA">
      <w:pPr>
        <w:pStyle w:val="a4"/>
        <w:snapToGrid w:val="0"/>
        <w:jc w:val="center"/>
        <w:rPr>
          <w:color w:val="002060"/>
          <w:sz w:val="16"/>
          <w:szCs w:val="16"/>
        </w:rPr>
      </w:pPr>
      <w:r w:rsidRPr="006023F7">
        <w:rPr>
          <w:color w:val="002060"/>
          <w:sz w:val="16"/>
          <w:szCs w:val="16"/>
        </w:rPr>
        <w:t>Все права защищены национальными законодательствами и международным правом.</w:t>
      </w:r>
    </w:p>
    <w:p w:rsidR="00B724CA" w:rsidRPr="006023F7" w:rsidRDefault="00B724CA" w:rsidP="00B724CA">
      <w:pPr>
        <w:pStyle w:val="a4"/>
        <w:snapToGrid w:val="0"/>
        <w:jc w:val="center"/>
        <w:rPr>
          <w:color w:val="002060"/>
          <w:sz w:val="16"/>
          <w:szCs w:val="16"/>
        </w:rPr>
      </w:pPr>
      <w:r w:rsidRPr="006023F7">
        <w:rPr>
          <w:color w:val="002060"/>
          <w:sz w:val="16"/>
          <w:szCs w:val="16"/>
        </w:rPr>
        <w:t>Предъявителю данного документа оказывать содействие и всяческую поддержку.</w:t>
      </w:r>
    </w:p>
    <w:p w:rsidR="00B724CA" w:rsidRPr="006023F7" w:rsidRDefault="00B724CA" w:rsidP="00B724CA">
      <w:pPr>
        <w:pStyle w:val="a4"/>
        <w:snapToGrid w:val="0"/>
        <w:jc w:val="center"/>
        <w:rPr>
          <w:rFonts w:ascii="Arial" w:hAnsi="Arial" w:cs="Arial"/>
          <w:color w:val="002060"/>
          <w:sz w:val="16"/>
          <w:szCs w:val="16"/>
          <w:shd w:val="clear" w:color="auto" w:fill="FFFFFF"/>
        </w:rPr>
      </w:pPr>
      <w:r w:rsidRPr="006023F7">
        <w:rPr>
          <w:color w:val="002060"/>
          <w:sz w:val="16"/>
          <w:szCs w:val="16"/>
        </w:rPr>
        <w:t>Если данный договор нарушает права какого-либо человека, требуем сообщить письмом на е</w:t>
      </w:r>
      <w:r w:rsidRPr="006023F7">
        <w:rPr>
          <w:color w:val="002060"/>
          <w:sz w:val="16"/>
          <w:szCs w:val="16"/>
          <w:lang w:val="en-US"/>
        </w:rPr>
        <w:t>mail</w:t>
      </w:r>
      <w:r w:rsidRPr="006023F7">
        <w:rPr>
          <w:color w:val="002060"/>
          <w:sz w:val="16"/>
          <w:szCs w:val="16"/>
        </w:rPr>
        <w:t>:</w:t>
      </w:r>
      <w:r w:rsidRPr="006023F7">
        <w:rPr>
          <w:bCs/>
          <w:color w:val="002060"/>
          <w:sz w:val="16"/>
          <w:szCs w:val="16"/>
        </w:rPr>
        <w:t xml:space="preserve"> </w:t>
      </w:r>
      <w:r w:rsidRPr="006023F7">
        <w:rPr>
          <w:bCs/>
          <w:color w:val="002060"/>
          <w:sz w:val="16"/>
          <w:szCs w:val="16"/>
          <w:lang w:val="en-US"/>
        </w:rPr>
        <w:t>https</w:t>
      </w:r>
      <w:r w:rsidRPr="006023F7">
        <w:rPr>
          <w:bCs/>
          <w:color w:val="002060"/>
          <w:sz w:val="16"/>
          <w:szCs w:val="16"/>
        </w:rPr>
        <w:t>://</w:t>
      </w:r>
      <w:r w:rsidRPr="006023F7">
        <w:rPr>
          <w:rFonts w:ascii="Arial" w:hAnsi="Arial" w:cs="Arial"/>
          <w:color w:val="002060"/>
          <w:sz w:val="16"/>
          <w:szCs w:val="16"/>
          <w:shd w:val="clear" w:color="auto" w:fill="FFFFFF"/>
        </w:rPr>
        <w:t xml:space="preserve"> </w:t>
      </w:r>
      <w:hyperlink r:id="rId4" w:history="1">
        <w:r w:rsidRPr="006023F7">
          <w:rPr>
            <w:rStyle w:val="a3"/>
            <w:rFonts w:ascii="Arial" w:hAnsi="Arial" w:cs="Arial"/>
            <w:color w:val="002060"/>
            <w:sz w:val="16"/>
            <w:szCs w:val="16"/>
            <w:shd w:val="clear" w:color="auto" w:fill="FFFFFF"/>
          </w:rPr>
          <w:t>Toufa2019@yandex.ru</w:t>
        </w:r>
      </w:hyperlink>
    </w:p>
    <w:p w:rsidR="00B724CA" w:rsidRPr="006023F7" w:rsidRDefault="00B724CA" w:rsidP="00B724CA">
      <w:pPr>
        <w:pStyle w:val="a4"/>
        <w:snapToGrid w:val="0"/>
        <w:jc w:val="center"/>
        <w:rPr>
          <w:bCs/>
          <w:color w:val="002060"/>
          <w:sz w:val="16"/>
          <w:szCs w:val="16"/>
        </w:rPr>
      </w:pPr>
    </w:p>
    <w:p w:rsidR="00B724CA" w:rsidRPr="006023F7" w:rsidRDefault="00B724CA" w:rsidP="0026290F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kern w:val="1"/>
          <w:sz w:val="24"/>
          <w:szCs w:val="24"/>
        </w:rPr>
      </w:pPr>
      <w:r w:rsidRPr="006023F7">
        <w:rPr>
          <w:rFonts w:ascii="Times New Roman" w:hAnsi="Times New Roman" w:cs="Times New Roman"/>
          <w:b/>
          <w:bCs/>
          <w:color w:val="002060"/>
          <w:sz w:val="24"/>
          <w:szCs w:val="24"/>
        </w:rPr>
        <w:t>Акцептант:</w:t>
      </w:r>
      <w:r w:rsidRPr="006023F7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любое физическое или юридическое лицо, заявляющее себя истцом от имени</w:t>
      </w:r>
      <w:r w:rsidRPr="006023F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6023F7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ООО «Газпром </w:t>
      </w:r>
      <w:proofErr w:type="spellStart"/>
      <w:r w:rsidRPr="006023F7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межрегионгаз</w:t>
      </w:r>
      <w:proofErr w:type="spellEnd"/>
      <w:r w:rsidRPr="006023F7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Уфа»</w:t>
      </w:r>
      <w:r w:rsidRPr="006023F7">
        <w:rPr>
          <w:rFonts w:ascii="Times New Roman" w:hAnsi="Times New Roman" w:cs="Times New Roman"/>
          <w:color w:val="002060"/>
          <w:kern w:val="1"/>
          <w:sz w:val="24"/>
          <w:szCs w:val="24"/>
        </w:rPr>
        <w:t xml:space="preserve">, </w:t>
      </w:r>
      <w:r w:rsidRPr="006023F7">
        <w:rPr>
          <w:rFonts w:ascii="Times New Roman" w:hAnsi="Times New Roman" w:cs="Times New Roman"/>
          <w:color w:val="002060"/>
          <w:kern w:val="1"/>
          <w:sz w:val="24"/>
          <w:szCs w:val="24"/>
          <w:highlight w:val="white"/>
        </w:rPr>
        <w:t xml:space="preserve">ИНН </w:t>
      </w:r>
      <w:r w:rsidRPr="006023F7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0276046524</w:t>
      </w:r>
      <w:r w:rsidRPr="006023F7">
        <w:rPr>
          <w:rFonts w:ascii="Times New Roman" w:hAnsi="Times New Roman" w:cs="Times New Roman"/>
          <w:color w:val="002060"/>
          <w:kern w:val="1"/>
          <w:sz w:val="24"/>
          <w:szCs w:val="24"/>
        </w:rPr>
        <w:t xml:space="preserve">, ОГРН </w:t>
      </w:r>
      <w:r w:rsidRPr="006023F7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1020202854979</w:t>
      </w:r>
    </w:p>
    <w:p w:rsidR="00B724CA" w:rsidRPr="006023F7" w:rsidRDefault="00B724CA" w:rsidP="00262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023F7">
        <w:rPr>
          <w:rFonts w:ascii="Times New Roman" w:hAnsi="Times New Roman" w:cs="Times New Roman"/>
          <w:color w:val="002060"/>
          <w:sz w:val="24"/>
          <w:szCs w:val="24"/>
        </w:rPr>
        <w:t xml:space="preserve"> [Улица Новосибирская, д.2, корпус 4] [450059] Город Уфа Республика Башкортостан</w:t>
      </w:r>
    </w:p>
    <w:p w:rsidR="00B724CA" w:rsidRPr="006023F7" w:rsidRDefault="00B724CA" w:rsidP="00B724CA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724CA" w:rsidRPr="006023F7" w:rsidRDefault="00B724CA" w:rsidP="0026290F">
      <w:pPr>
        <w:pStyle w:val="a4"/>
        <w:jc w:val="both"/>
        <w:rPr>
          <w:bCs/>
          <w:color w:val="002060"/>
          <w:szCs w:val="20"/>
        </w:rPr>
      </w:pPr>
      <w:r w:rsidRPr="006023F7">
        <w:rPr>
          <w:b/>
          <w:bCs/>
          <w:color w:val="002060"/>
          <w:szCs w:val="20"/>
        </w:rPr>
        <w:t>Акцепт данного соглашения (договора) осуществляется через действие</w:t>
      </w:r>
      <w:r w:rsidRPr="006023F7">
        <w:rPr>
          <w:bCs/>
          <w:color w:val="002060"/>
          <w:szCs w:val="20"/>
        </w:rPr>
        <w:t xml:space="preserve">: подача </w:t>
      </w:r>
      <w:r w:rsidRPr="006023F7">
        <w:rPr>
          <w:color w:val="002060"/>
          <w:szCs w:val="20"/>
        </w:rPr>
        <w:t>досудебной претензии,</w:t>
      </w:r>
      <w:r w:rsidRPr="006023F7">
        <w:rPr>
          <w:bCs/>
          <w:color w:val="002060"/>
          <w:szCs w:val="20"/>
        </w:rPr>
        <w:t xml:space="preserve"> искового заявления, или заявления о вынесении судебного приказа, в отношении любого жителя </w:t>
      </w:r>
      <w:r w:rsidRPr="006023F7">
        <w:rPr>
          <w:color w:val="002060"/>
        </w:rPr>
        <w:t>России, Республики Башкортостан, г.Уфа</w:t>
      </w:r>
      <w:r w:rsidRPr="006023F7">
        <w:rPr>
          <w:bCs/>
          <w:color w:val="002060"/>
          <w:szCs w:val="20"/>
        </w:rPr>
        <w:t>.</w:t>
      </w:r>
    </w:p>
    <w:p w:rsidR="00B724CA" w:rsidRPr="006023F7" w:rsidRDefault="00B724CA" w:rsidP="00B724CA">
      <w:pPr>
        <w:pStyle w:val="a4"/>
        <w:jc w:val="center"/>
        <w:rPr>
          <w:color w:val="002060"/>
          <w:szCs w:val="20"/>
        </w:rPr>
      </w:pPr>
    </w:p>
    <w:p w:rsidR="00B724CA" w:rsidRPr="006023F7" w:rsidRDefault="00B724CA" w:rsidP="00B724CA">
      <w:pPr>
        <w:pStyle w:val="a4"/>
        <w:jc w:val="both"/>
        <w:rPr>
          <w:rFonts w:eastAsia="Times New Roman"/>
          <w:color w:val="002060"/>
          <w:szCs w:val="20"/>
        </w:rPr>
      </w:pPr>
      <w:r w:rsidRPr="006023F7">
        <w:rPr>
          <w:rFonts w:eastAsia="Times New Roman"/>
          <w:color w:val="002060"/>
          <w:szCs w:val="20"/>
        </w:rPr>
        <w:t xml:space="preserve">Данным соглашением (договором) Мы, жители России, Республики Башкортостан, г.Уфа в лице участников Территориального объединения «Уфа», заверяем отсутствие «конклюдентных действий» со стороны участников ТО «Уфа» в отношении </w:t>
      </w:r>
      <w:r w:rsidRPr="006023F7">
        <w:rPr>
          <w:rFonts w:eastAsia="Times New Roman"/>
          <w:color w:val="002060"/>
          <w:sz w:val="22"/>
          <w:szCs w:val="22"/>
        </w:rPr>
        <w:t>ООО «</w:t>
      </w:r>
      <w:r w:rsidRPr="006023F7">
        <w:rPr>
          <w:color w:val="002060"/>
          <w:shd w:val="clear" w:color="auto" w:fill="FFFFFF"/>
        </w:rPr>
        <w:t xml:space="preserve">Газпром </w:t>
      </w:r>
      <w:proofErr w:type="spellStart"/>
      <w:r w:rsidRPr="006023F7">
        <w:rPr>
          <w:color w:val="002060"/>
          <w:shd w:val="clear" w:color="auto" w:fill="FFFFFF"/>
        </w:rPr>
        <w:t>межрегионгаз</w:t>
      </w:r>
      <w:proofErr w:type="spellEnd"/>
      <w:r w:rsidRPr="006023F7">
        <w:rPr>
          <w:color w:val="002060"/>
          <w:shd w:val="clear" w:color="auto" w:fill="FFFFFF"/>
        </w:rPr>
        <w:t xml:space="preserve"> Уфа</w:t>
      </w:r>
      <w:r w:rsidRPr="006023F7">
        <w:rPr>
          <w:rFonts w:eastAsia="Times New Roman"/>
          <w:color w:val="002060"/>
          <w:sz w:val="22"/>
          <w:szCs w:val="22"/>
        </w:rPr>
        <w:t>» (</w:t>
      </w:r>
      <w:r w:rsidRPr="006023F7">
        <w:rPr>
          <w:rFonts w:eastAsia="Times New Roman"/>
          <w:color w:val="002060"/>
          <w:szCs w:val="20"/>
        </w:rPr>
        <w:t>далее «организация»). Также выражаем своё волеизъявление взаимодействовать с данной организацией и иными организациями, представляющими интересы</w:t>
      </w:r>
      <w:r w:rsidRPr="006023F7">
        <w:rPr>
          <w:rFonts w:eastAsia="Times New Roman"/>
          <w:color w:val="002060"/>
        </w:rPr>
        <w:t xml:space="preserve"> </w:t>
      </w:r>
      <w:r w:rsidRPr="006023F7">
        <w:rPr>
          <w:rFonts w:eastAsia="Times New Roman"/>
          <w:color w:val="002060"/>
          <w:sz w:val="22"/>
          <w:szCs w:val="22"/>
        </w:rPr>
        <w:t>ООО «</w:t>
      </w:r>
      <w:r w:rsidRPr="006023F7">
        <w:rPr>
          <w:color w:val="002060"/>
          <w:shd w:val="clear" w:color="auto" w:fill="FFFFFF"/>
        </w:rPr>
        <w:t xml:space="preserve">Газпром </w:t>
      </w:r>
      <w:proofErr w:type="spellStart"/>
      <w:r w:rsidRPr="006023F7">
        <w:rPr>
          <w:color w:val="002060"/>
          <w:shd w:val="clear" w:color="auto" w:fill="FFFFFF"/>
        </w:rPr>
        <w:t>межрегионгаз</w:t>
      </w:r>
      <w:proofErr w:type="spellEnd"/>
      <w:r w:rsidRPr="006023F7">
        <w:rPr>
          <w:color w:val="002060"/>
          <w:shd w:val="clear" w:color="auto" w:fill="FFFFFF"/>
        </w:rPr>
        <w:t xml:space="preserve"> Уфа</w:t>
      </w:r>
      <w:r w:rsidRPr="006023F7">
        <w:rPr>
          <w:rFonts w:eastAsia="Times New Roman"/>
          <w:color w:val="002060"/>
          <w:sz w:val="22"/>
          <w:szCs w:val="22"/>
        </w:rPr>
        <w:t>» только</w:t>
      </w:r>
      <w:r w:rsidRPr="006023F7">
        <w:rPr>
          <w:rFonts w:eastAsia="Times New Roman"/>
          <w:color w:val="002060"/>
          <w:szCs w:val="20"/>
        </w:rPr>
        <w:t xml:space="preserve"> через «письменные формы договора» (по всем вопросам).</w:t>
      </w:r>
    </w:p>
    <w:p w:rsidR="00B724CA" w:rsidRPr="006023F7" w:rsidRDefault="00B724CA" w:rsidP="00B724CA">
      <w:pPr>
        <w:pStyle w:val="a4"/>
        <w:jc w:val="both"/>
        <w:rPr>
          <w:rFonts w:eastAsia="Times New Roman"/>
          <w:color w:val="002060"/>
          <w:szCs w:val="20"/>
        </w:rPr>
      </w:pPr>
    </w:p>
    <w:p w:rsidR="00B724CA" w:rsidRPr="006023F7" w:rsidRDefault="00B724CA" w:rsidP="00B724CA">
      <w:pPr>
        <w:pStyle w:val="a4"/>
        <w:jc w:val="both"/>
        <w:rPr>
          <w:color w:val="002060"/>
          <w:szCs w:val="20"/>
        </w:rPr>
      </w:pPr>
      <w:r w:rsidRPr="006023F7">
        <w:rPr>
          <w:b/>
          <w:color w:val="002060"/>
          <w:szCs w:val="20"/>
        </w:rPr>
        <w:t>Основанием данного соглашения (договора) служит</w:t>
      </w:r>
      <w:r w:rsidRPr="006023F7">
        <w:rPr>
          <w:color w:val="002060"/>
          <w:szCs w:val="20"/>
        </w:rPr>
        <w:t xml:space="preserve">: обязанность соблюдения законодательства сотрудниками организации, и необходимость досудебного урегулирования споров. Данное соглашение реализует право на состязательность сторон при решении споров, в досудебном и судебном порядке. </w:t>
      </w:r>
    </w:p>
    <w:p w:rsidR="00B724CA" w:rsidRPr="006023F7" w:rsidRDefault="00B724CA" w:rsidP="00B724CA">
      <w:pPr>
        <w:pStyle w:val="a4"/>
        <w:jc w:val="both"/>
        <w:rPr>
          <w:color w:val="002060"/>
          <w:szCs w:val="20"/>
        </w:rPr>
      </w:pPr>
    </w:p>
    <w:p w:rsidR="00B724CA" w:rsidRPr="006023F7" w:rsidRDefault="00B724CA" w:rsidP="0026290F">
      <w:pPr>
        <w:pStyle w:val="a4"/>
        <w:jc w:val="both"/>
        <w:rPr>
          <w:b/>
          <w:color w:val="002060"/>
          <w:szCs w:val="20"/>
        </w:rPr>
      </w:pPr>
      <w:r w:rsidRPr="006023F7">
        <w:rPr>
          <w:b/>
          <w:color w:val="002060"/>
          <w:szCs w:val="20"/>
        </w:rPr>
        <w:t>При подаче досудебной претензии Человеку, искового заявления (или заявления о вынесении приказа) в любой суд, организация обязуется:</w:t>
      </w:r>
    </w:p>
    <w:p w:rsidR="00B724CA" w:rsidRPr="006023F7" w:rsidRDefault="00B724CA" w:rsidP="00B724CA">
      <w:pPr>
        <w:pStyle w:val="a4"/>
        <w:jc w:val="both"/>
        <w:rPr>
          <w:color w:val="002060"/>
          <w:szCs w:val="20"/>
        </w:rPr>
      </w:pPr>
    </w:p>
    <w:p w:rsidR="00B724CA" w:rsidRPr="006023F7" w:rsidRDefault="00B724CA" w:rsidP="002629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Cs w:val="20"/>
        </w:rPr>
      </w:pPr>
      <w:r w:rsidRPr="006023F7">
        <w:rPr>
          <w:rFonts w:ascii="Times New Roman" w:hAnsi="Times New Roman" w:cs="Times New Roman"/>
          <w:b/>
          <w:color w:val="002060"/>
          <w:sz w:val="24"/>
          <w:szCs w:val="20"/>
        </w:rPr>
        <w:t xml:space="preserve">п.1 </w:t>
      </w:r>
      <w:r w:rsidRPr="006023F7">
        <w:rPr>
          <w:rFonts w:ascii="Times New Roman" w:hAnsi="Times New Roman" w:cs="Times New Roman"/>
          <w:color w:val="002060"/>
          <w:sz w:val="24"/>
          <w:szCs w:val="20"/>
        </w:rPr>
        <w:t xml:space="preserve">Подтвердить, что, организация вообще имеет право на какие-либо гражданско-правовые отношения с населением России, Республики Башкортостан, г.Уфа </w:t>
      </w:r>
      <w:r w:rsidRPr="006023F7">
        <w:rPr>
          <w:rFonts w:ascii="Times New Roman" w:hAnsi="Times New Roman" w:cs="Times New Roman"/>
          <w:color w:val="002060"/>
          <w:szCs w:val="20"/>
        </w:rPr>
        <w:t xml:space="preserve">(не являющихся работниками организации). </w:t>
      </w:r>
    </w:p>
    <w:p w:rsidR="00B724CA" w:rsidRPr="006023F7" w:rsidRDefault="00B724CA" w:rsidP="002629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0"/>
        </w:rPr>
      </w:pPr>
    </w:p>
    <w:p w:rsidR="00B724CA" w:rsidRPr="006023F7" w:rsidRDefault="00B724CA" w:rsidP="002629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</w:pPr>
      <w:proofErr w:type="spellStart"/>
      <w:r w:rsidRPr="006023F7">
        <w:rPr>
          <w:rFonts w:ascii="Times New Roman" w:hAnsi="Times New Roman" w:cs="Times New Roman"/>
          <w:color w:val="002060"/>
          <w:sz w:val="20"/>
          <w:szCs w:val="20"/>
        </w:rPr>
        <w:t>п</w:t>
      </w:r>
      <w:proofErr w:type="spellEnd"/>
      <w:r w:rsidRPr="006023F7">
        <w:rPr>
          <w:rFonts w:ascii="Times New Roman" w:hAnsi="Times New Roman" w:cs="Times New Roman"/>
          <w:color w:val="002060"/>
          <w:sz w:val="20"/>
          <w:szCs w:val="20"/>
        </w:rPr>
        <w:t xml:space="preserve"> .1.1 Предоставить заверенную копию приказа от «</w:t>
      </w:r>
      <w:proofErr w:type="spellStart"/>
      <w:r w:rsidRPr="006023F7">
        <w:rPr>
          <w:rFonts w:ascii="Times New Roman" w:hAnsi="Times New Roman" w:cs="Times New Roman"/>
          <w:color w:val="002060"/>
          <w:sz w:val="20"/>
          <w:szCs w:val="20"/>
        </w:rPr>
        <w:t>Роскомнадзора</w:t>
      </w:r>
      <w:proofErr w:type="spellEnd"/>
      <w:r w:rsidRPr="006023F7">
        <w:rPr>
          <w:rFonts w:ascii="Times New Roman" w:hAnsi="Times New Roman" w:cs="Times New Roman"/>
          <w:color w:val="002060"/>
          <w:sz w:val="20"/>
          <w:szCs w:val="20"/>
        </w:rPr>
        <w:t>» с указанием «ответственного лица за обработку персональных данных» и списка «</w:t>
      </w:r>
      <w:r w:rsidRPr="006023F7"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  <w:t>категории субъектов, персональные данные которых могут обрабатываются».</w:t>
      </w:r>
    </w:p>
    <w:p w:rsidR="00B724CA" w:rsidRPr="006023F7" w:rsidRDefault="00B724CA" w:rsidP="002629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</w:pPr>
    </w:p>
    <w:p w:rsidR="00B724CA" w:rsidRPr="006023F7" w:rsidRDefault="00B724CA" w:rsidP="002629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</w:pPr>
      <w:proofErr w:type="spellStart"/>
      <w:r w:rsidRPr="006023F7"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  <w:t>п</w:t>
      </w:r>
      <w:proofErr w:type="spellEnd"/>
      <w:r w:rsidRPr="006023F7">
        <w:rPr>
          <w:rFonts w:ascii="Times New Roman" w:eastAsiaTheme="minorHAnsi" w:hAnsi="Times New Roman" w:cs="Times New Roman"/>
          <w:color w:val="002060"/>
          <w:sz w:val="20"/>
          <w:szCs w:val="20"/>
          <w:lang w:eastAsia="en-US"/>
        </w:rPr>
        <w:t xml:space="preserve"> .1.2 При привлечении третьих лиц, в лице «платежных агентов» и т.п. предоставить аналогичную копию приказа </w:t>
      </w:r>
      <w:r w:rsidRPr="006023F7">
        <w:rPr>
          <w:rFonts w:ascii="Times New Roman" w:hAnsi="Times New Roman" w:cs="Times New Roman"/>
          <w:color w:val="002060"/>
          <w:sz w:val="20"/>
          <w:szCs w:val="20"/>
        </w:rPr>
        <w:t>от «</w:t>
      </w:r>
      <w:proofErr w:type="spellStart"/>
      <w:r w:rsidRPr="006023F7">
        <w:rPr>
          <w:rFonts w:ascii="Times New Roman" w:hAnsi="Times New Roman" w:cs="Times New Roman"/>
          <w:color w:val="002060"/>
          <w:sz w:val="20"/>
          <w:szCs w:val="20"/>
        </w:rPr>
        <w:t>Роскомнадзора</w:t>
      </w:r>
      <w:proofErr w:type="spellEnd"/>
      <w:r w:rsidRPr="006023F7">
        <w:rPr>
          <w:rFonts w:ascii="Times New Roman" w:hAnsi="Times New Roman" w:cs="Times New Roman"/>
          <w:color w:val="002060"/>
          <w:sz w:val="20"/>
          <w:szCs w:val="20"/>
        </w:rPr>
        <w:t xml:space="preserve">» в отношении платежного агента, или управляющей компании. </w:t>
      </w:r>
    </w:p>
    <w:p w:rsidR="00B724CA" w:rsidRPr="006023F7" w:rsidRDefault="00B724CA" w:rsidP="00B724C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</w:p>
    <w:p w:rsidR="00B724CA" w:rsidRPr="006023F7" w:rsidRDefault="00B724CA" w:rsidP="00B724CA">
      <w:pPr>
        <w:pStyle w:val="a4"/>
        <w:jc w:val="both"/>
        <w:rPr>
          <w:color w:val="002060"/>
          <w:sz w:val="20"/>
          <w:szCs w:val="20"/>
        </w:rPr>
      </w:pPr>
      <w:r w:rsidRPr="006023F7">
        <w:rPr>
          <w:color w:val="002060"/>
          <w:sz w:val="20"/>
          <w:szCs w:val="20"/>
        </w:rPr>
        <w:t>п.1.3 При соблюдении законности обработки персональных данных, и при наличии в приказе возможности обработки данных «лиц,</w:t>
      </w:r>
      <w:r w:rsidRPr="006023F7">
        <w:rPr>
          <w:rFonts w:eastAsiaTheme="minorHAnsi"/>
          <w:color w:val="002060"/>
          <w:sz w:val="20"/>
          <w:szCs w:val="20"/>
          <w:lang w:eastAsia="en-US"/>
        </w:rPr>
        <w:t xml:space="preserve"> состоящих в договорных отношениях с юридическим лицом (оператором)» </w:t>
      </w:r>
      <w:r w:rsidRPr="006023F7">
        <w:rPr>
          <w:rFonts w:eastAsia="Times New Roman"/>
          <w:color w:val="002060"/>
          <w:sz w:val="20"/>
          <w:szCs w:val="20"/>
        </w:rPr>
        <w:t>организация обязуется п</w:t>
      </w:r>
      <w:r w:rsidRPr="006023F7">
        <w:rPr>
          <w:color w:val="002060"/>
          <w:sz w:val="20"/>
          <w:szCs w:val="20"/>
        </w:rPr>
        <w:t>редоставить оригинал договора о оказании услуг, заключенный между организацией и предполагаемым ответчиком.</w:t>
      </w:r>
    </w:p>
    <w:p w:rsidR="00B724CA" w:rsidRPr="006023F7" w:rsidRDefault="00B724CA" w:rsidP="00B724CA">
      <w:pPr>
        <w:pStyle w:val="a4"/>
        <w:jc w:val="both"/>
        <w:rPr>
          <w:color w:val="002060"/>
          <w:szCs w:val="20"/>
        </w:rPr>
      </w:pPr>
    </w:p>
    <w:p w:rsidR="00B724CA" w:rsidRPr="006023F7" w:rsidRDefault="00B724CA" w:rsidP="00B724CA">
      <w:pPr>
        <w:pStyle w:val="a4"/>
        <w:jc w:val="both"/>
        <w:rPr>
          <w:color w:val="002060"/>
          <w:szCs w:val="20"/>
        </w:rPr>
      </w:pPr>
      <w:r w:rsidRPr="006023F7">
        <w:rPr>
          <w:b/>
          <w:color w:val="002060"/>
          <w:szCs w:val="20"/>
        </w:rPr>
        <w:t xml:space="preserve">п.2 </w:t>
      </w:r>
      <w:r w:rsidRPr="006023F7">
        <w:rPr>
          <w:color w:val="002060"/>
          <w:szCs w:val="20"/>
        </w:rPr>
        <w:t xml:space="preserve">Подтвердить, что организация имеет право оказывать услугу (товар) которая стала основанием искового заявления. </w:t>
      </w:r>
    </w:p>
    <w:p w:rsidR="00B724CA" w:rsidRPr="006023F7" w:rsidRDefault="00B724CA" w:rsidP="00B724CA">
      <w:pPr>
        <w:pStyle w:val="a4"/>
        <w:jc w:val="both"/>
        <w:rPr>
          <w:color w:val="002060"/>
          <w:szCs w:val="20"/>
        </w:rPr>
      </w:pPr>
    </w:p>
    <w:p w:rsidR="00B724CA" w:rsidRPr="006023F7" w:rsidRDefault="00B724CA" w:rsidP="00B724CA">
      <w:pPr>
        <w:pStyle w:val="a4"/>
        <w:jc w:val="both"/>
        <w:rPr>
          <w:color w:val="002060"/>
          <w:sz w:val="20"/>
          <w:szCs w:val="20"/>
        </w:rPr>
      </w:pPr>
      <w:r w:rsidRPr="006023F7">
        <w:rPr>
          <w:color w:val="002060"/>
          <w:sz w:val="20"/>
          <w:szCs w:val="20"/>
        </w:rPr>
        <w:t xml:space="preserve">п.2.1) Предоставить копию лицензии на осуществление деятельности, и копию выписки ЮГРЛ, подтверждающих что организация осуществляет деятельность на законном основании. </w:t>
      </w:r>
    </w:p>
    <w:p w:rsidR="00B724CA" w:rsidRPr="006023F7" w:rsidRDefault="00B724CA" w:rsidP="00B724CA">
      <w:pPr>
        <w:pStyle w:val="a4"/>
        <w:jc w:val="both"/>
        <w:rPr>
          <w:color w:val="002060"/>
          <w:sz w:val="20"/>
          <w:szCs w:val="20"/>
        </w:rPr>
      </w:pPr>
    </w:p>
    <w:p w:rsidR="00B724CA" w:rsidRPr="006023F7" w:rsidRDefault="00B724CA" w:rsidP="00B724CA">
      <w:pPr>
        <w:pStyle w:val="a4"/>
        <w:jc w:val="both"/>
        <w:rPr>
          <w:color w:val="002060"/>
          <w:sz w:val="20"/>
          <w:szCs w:val="20"/>
        </w:rPr>
      </w:pPr>
      <w:r w:rsidRPr="006023F7">
        <w:rPr>
          <w:color w:val="002060"/>
          <w:sz w:val="20"/>
          <w:szCs w:val="20"/>
        </w:rPr>
        <w:t xml:space="preserve">п.2.2) Предоставить «свидетельство о праве собственности» на недра (вода, газ, электроэнергию и т.п.) которыми возможно «торгует» организация, а также «свидетельство о праве собственности» на коммуникации через которые идет осуществление поставки товара, услуги. </w:t>
      </w:r>
    </w:p>
    <w:p w:rsidR="00B724CA" w:rsidRPr="006023F7" w:rsidRDefault="00B724CA" w:rsidP="00B724CA">
      <w:pPr>
        <w:pStyle w:val="a4"/>
        <w:jc w:val="both"/>
        <w:rPr>
          <w:color w:val="002060"/>
          <w:sz w:val="20"/>
          <w:szCs w:val="20"/>
        </w:rPr>
      </w:pPr>
    </w:p>
    <w:p w:rsidR="00B724CA" w:rsidRPr="006023F7" w:rsidRDefault="00B724CA" w:rsidP="00B724CA">
      <w:pPr>
        <w:pStyle w:val="a4"/>
        <w:jc w:val="both"/>
        <w:rPr>
          <w:color w:val="002060"/>
          <w:sz w:val="20"/>
          <w:szCs w:val="20"/>
        </w:rPr>
      </w:pPr>
      <w:r w:rsidRPr="006023F7">
        <w:rPr>
          <w:color w:val="002060"/>
          <w:sz w:val="20"/>
          <w:szCs w:val="20"/>
        </w:rPr>
        <w:t>п.2.3) Предоставить платежное получение, с признаками бухгалтерского документа, (печать, подпись), и подтвердить, что этот платеж начислен именно за предоставленную услугу, а не является офертой на добровольное пожертвование в организацию. Сделать это путем предоставления данных по специальному банковскому счёту (начинающегося с цифр 40821...)  либо предоставив копию договора с «платежным агентом».</w:t>
      </w:r>
    </w:p>
    <w:p w:rsidR="00B724CA" w:rsidRPr="006023F7" w:rsidRDefault="00B724CA" w:rsidP="00B724CA">
      <w:pPr>
        <w:pStyle w:val="a4"/>
        <w:jc w:val="both"/>
        <w:rPr>
          <w:color w:val="002060"/>
          <w:sz w:val="20"/>
          <w:szCs w:val="20"/>
        </w:rPr>
      </w:pPr>
    </w:p>
    <w:p w:rsidR="00B724CA" w:rsidRPr="006023F7" w:rsidRDefault="00B724CA" w:rsidP="00B724CA">
      <w:pPr>
        <w:pStyle w:val="a4"/>
        <w:jc w:val="both"/>
        <w:rPr>
          <w:color w:val="002060"/>
          <w:sz w:val="20"/>
          <w:szCs w:val="20"/>
        </w:rPr>
      </w:pPr>
    </w:p>
    <w:p w:rsidR="00B724CA" w:rsidRPr="006023F7" w:rsidRDefault="00B724CA" w:rsidP="00B724CA">
      <w:pPr>
        <w:pStyle w:val="a4"/>
        <w:jc w:val="both"/>
        <w:rPr>
          <w:color w:val="002060"/>
          <w:sz w:val="20"/>
          <w:szCs w:val="20"/>
        </w:rPr>
      </w:pPr>
    </w:p>
    <w:p w:rsidR="00B724CA" w:rsidRPr="006023F7" w:rsidRDefault="00B724CA" w:rsidP="00B724CA">
      <w:pPr>
        <w:pStyle w:val="a4"/>
        <w:jc w:val="both"/>
        <w:rPr>
          <w:color w:val="002060"/>
          <w:szCs w:val="20"/>
        </w:rPr>
      </w:pPr>
      <w:r w:rsidRPr="006023F7">
        <w:rPr>
          <w:b/>
          <w:color w:val="002060"/>
          <w:szCs w:val="20"/>
        </w:rPr>
        <w:t xml:space="preserve">п.3 </w:t>
      </w:r>
      <w:r w:rsidRPr="006023F7">
        <w:rPr>
          <w:color w:val="002060"/>
          <w:szCs w:val="20"/>
        </w:rPr>
        <w:t xml:space="preserve">Подтвердить, что, именно Человек в отношении которого подается претензия, или заявление в суд, является потребителем услуг, предоставляемых организацией, и не является простым «получателем» государственной или муниципальной услуги. </w:t>
      </w:r>
    </w:p>
    <w:p w:rsidR="00B724CA" w:rsidRPr="006023F7" w:rsidRDefault="00B724CA" w:rsidP="00B724CA">
      <w:pPr>
        <w:pStyle w:val="a4"/>
        <w:jc w:val="both"/>
        <w:rPr>
          <w:color w:val="002060"/>
          <w:szCs w:val="20"/>
        </w:rPr>
      </w:pPr>
    </w:p>
    <w:p w:rsidR="00B724CA" w:rsidRPr="006023F7" w:rsidRDefault="00B724CA" w:rsidP="00B724CA">
      <w:pPr>
        <w:pStyle w:val="a4"/>
        <w:jc w:val="both"/>
        <w:rPr>
          <w:color w:val="002060"/>
          <w:sz w:val="20"/>
          <w:szCs w:val="20"/>
        </w:rPr>
      </w:pPr>
      <w:r w:rsidRPr="006023F7">
        <w:rPr>
          <w:color w:val="002060"/>
          <w:sz w:val="20"/>
          <w:szCs w:val="20"/>
        </w:rPr>
        <w:t xml:space="preserve">п.3.1) Подтвердить предоставление услуги организацией Человеку, предоставлением «Актов приема и передачи» услуги или товара (с подписями обеих сторон) от «организации» непосредственно вышеуказанному Человеку (либо его жилому помещению). Подтвердить, что услуги предоставлялись в надлежащий срок, и надлежащего качества. </w:t>
      </w:r>
    </w:p>
    <w:p w:rsidR="00B724CA" w:rsidRPr="006023F7" w:rsidRDefault="00B724CA" w:rsidP="00B724CA">
      <w:pPr>
        <w:pStyle w:val="a4"/>
        <w:jc w:val="both"/>
        <w:rPr>
          <w:color w:val="002060"/>
          <w:sz w:val="20"/>
          <w:szCs w:val="20"/>
        </w:rPr>
      </w:pPr>
    </w:p>
    <w:p w:rsidR="00B724CA" w:rsidRPr="006023F7" w:rsidRDefault="00B724CA" w:rsidP="00B724CA">
      <w:pPr>
        <w:pStyle w:val="a4"/>
        <w:jc w:val="both"/>
        <w:rPr>
          <w:color w:val="002060"/>
          <w:sz w:val="20"/>
          <w:szCs w:val="20"/>
        </w:rPr>
      </w:pPr>
      <w:r w:rsidRPr="006023F7">
        <w:rPr>
          <w:color w:val="002060"/>
          <w:sz w:val="20"/>
          <w:szCs w:val="20"/>
        </w:rPr>
        <w:t xml:space="preserve">п.3.2) Предоставить «Технический паспорт» жилого помещения (многоквартирного дома), с подтверждением что именно Человек (предполагаемый ответчик) является правообладателем, и владельцем имущества в которое предоставлена услуга. </w:t>
      </w:r>
    </w:p>
    <w:p w:rsidR="00B724CA" w:rsidRPr="006023F7" w:rsidRDefault="00B724CA" w:rsidP="00B724CA">
      <w:pPr>
        <w:pStyle w:val="a4"/>
        <w:jc w:val="both"/>
        <w:rPr>
          <w:color w:val="002060"/>
          <w:sz w:val="20"/>
          <w:szCs w:val="20"/>
        </w:rPr>
      </w:pPr>
    </w:p>
    <w:p w:rsidR="00B724CA" w:rsidRPr="006023F7" w:rsidRDefault="00B724CA" w:rsidP="00B724CA">
      <w:pPr>
        <w:pStyle w:val="a4"/>
        <w:jc w:val="both"/>
        <w:rPr>
          <w:color w:val="002060"/>
          <w:sz w:val="20"/>
          <w:szCs w:val="20"/>
        </w:rPr>
      </w:pPr>
      <w:r w:rsidRPr="006023F7">
        <w:rPr>
          <w:color w:val="002060"/>
          <w:sz w:val="20"/>
          <w:szCs w:val="20"/>
        </w:rPr>
        <w:t xml:space="preserve">п.3.3) Предоставить все договора между администрацией города (района) и организацией, подтверждающих осуществление деятельности организации (по предоставлению услуг потребителям и получателям) на территории России, Республики Башкортостан, г.Уфа. </w:t>
      </w:r>
    </w:p>
    <w:p w:rsidR="00B724CA" w:rsidRPr="006023F7" w:rsidRDefault="00B724CA" w:rsidP="00B724CA">
      <w:pPr>
        <w:pStyle w:val="a4"/>
        <w:jc w:val="both"/>
        <w:rPr>
          <w:color w:val="002060"/>
          <w:sz w:val="20"/>
          <w:szCs w:val="20"/>
        </w:rPr>
      </w:pPr>
      <w:r w:rsidRPr="006023F7">
        <w:rPr>
          <w:color w:val="002060"/>
          <w:sz w:val="20"/>
          <w:szCs w:val="20"/>
        </w:rPr>
        <w:t>____________________________________________________________________________________________</w:t>
      </w:r>
    </w:p>
    <w:p w:rsidR="00B724CA" w:rsidRPr="006023F7" w:rsidRDefault="00B724CA" w:rsidP="00B724CA">
      <w:pPr>
        <w:pStyle w:val="a4"/>
        <w:jc w:val="both"/>
        <w:rPr>
          <w:color w:val="002060"/>
          <w:sz w:val="20"/>
          <w:szCs w:val="20"/>
        </w:rPr>
      </w:pPr>
    </w:p>
    <w:p w:rsidR="00B724CA" w:rsidRPr="006023F7" w:rsidRDefault="00B724CA" w:rsidP="00B724CA">
      <w:pPr>
        <w:pStyle w:val="a4"/>
        <w:jc w:val="both"/>
        <w:rPr>
          <w:color w:val="002060"/>
          <w:szCs w:val="22"/>
        </w:rPr>
      </w:pPr>
      <w:r w:rsidRPr="006023F7">
        <w:rPr>
          <w:color w:val="002060"/>
          <w:szCs w:val="22"/>
        </w:rPr>
        <w:t>При отсутствии документов (доказательств) из пунктов 1-3 настоящего соглашения (договора), организация обязуется привести документацию в соответствии с требованиями законодательства, и данного соглашения.</w:t>
      </w:r>
    </w:p>
    <w:p w:rsidR="00B724CA" w:rsidRPr="006023F7" w:rsidRDefault="00B724CA" w:rsidP="00B724CA">
      <w:pPr>
        <w:pStyle w:val="a4"/>
        <w:jc w:val="both"/>
        <w:rPr>
          <w:color w:val="002060"/>
          <w:szCs w:val="22"/>
        </w:rPr>
      </w:pPr>
    </w:p>
    <w:p w:rsidR="00B724CA" w:rsidRPr="006023F7" w:rsidRDefault="00B724CA" w:rsidP="00B724CA">
      <w:pPr>
        <w:pStyle w:val="a4"/>
        <w:jc w:val="both"/>
        <w:rPr>
          <w:color w:val="002060"/>
          <w:szCs w:val="22"/>
        </w:rPr>
      </w:pPr>
      <w:r w:rsidRPr="006023F7">
        <w:rPr>
          <w:color w:val="002060"/>
          <w:szCs w:val="22"/>
        </w:rPr>
        <w:t>При предъявлении данного соглашения (договора), кем-либо в суде, истец обязуется, предоставить на обозрение суда документы из п. 1-3, подтвердить, что досудебное урегулирования спора с предоставлением документов согласно данному соглашению состоялось, или отказаться от иска. И лишь приведя документацию в соответствие с нормами права и законов, подать новый иск, соответствующий данному соглашению.</w:t>
      </w:r>
    </w:p>
    <w:p w:rsidR="00B724CA" w:rsidRPr="006023F7" w:rsidRDefault="00B724CA" w:rsidP="00B724CA">
      <w:pPr>
        <w:pStyle w:val="a4"/>
        <w:jc w:val="both"/>
        <w:rPr>
          <w:color w:val="002060"/>
          <w:szCs w:val="22"/>
        </w:rPr>
      </w:pPr>
    </w:p>
    <w:p w:rsidR="00B724CA" w:rsidRPr="006023F7" w:rsidRDefault="00B724CA" w:rsidP="00B724CA">
      <w:pPr>
        <w:pStyle w:val="a4"/>
        <w:jc w:val="both"/>
        <w:rPr>
          <w:color w:val="002060"/>
          <w:szCs w:val="22"/>
        </w:rPr>
      </w:pPr>
      <w:r w:rsidRPr="006023F7">
        <w:rPr>
          <w:color w:val="002060"/>
          <w:szCs w:val="22"/>
        </w:rPr>
        <w:t xml:space="preserve">Игнорирование данного соглашения, может означать что: представитель организации, лично вводит в заблуждение суд, совершает правонарушение, и / или является соучастником преступления </w:t>
      </w:r>
      <w:r w:rsidRPr="006023F7">
        <w:rPr>
          <w:rFonts w:eastAsia="Times New Roman"/>
          <w:color w:val="002060"/>
          <w:sz w:val="18"/>
        </w:rPr>
        <w:t>(Мошенничество, Вымогательство, Самоуправство, Незаконное предпринимательство).</w:t>
      </w:r>
    </w:p>
    <w:p w:rsidR="00B724CA" w:rsidRPr="006023F7" w:rsidRDefault="00B724CA" w:rsidP="00B724CA">
      <w:pPr>
        <w:pStyle w:val="a4"/>
        <w:jc w:val="both"/>
        <w:rPr>
          <w:color w:val="002060"/>
          <w:szCs w:val="22"/>
        </w:rPr>
      </w:pPr>
    </w:p>
    <w:p w:rsidR="00B724CA" w:rsidRPr="006023F7" w:rsidRDefault="00B724CA" w:rsidP="00B724CA">
      <w:pPr>
        <w:pStyle w:val="a4"/>
        <w:snapToGrid w:val="0"/>
        <w:jc w:val="both"/>
        <w:rPr>
          <w:color w:val="002060"/>
          <w:sz w:val="14"/>
          <w:szCs w:val="22"/>
        </w:rPr>
      </w:pPr>
      <w:r w:rsidRPr="006023F7">
        <w:rPr>
          <w:color w:val="002060"/>
          <w:szCs w:val="22"/>
        </w:rPr>
        <w:t xml:space="preserve">Данное соглашение, может быть дополнено и изменено жителями России, Республики Башкортостан, г.Уфа в одностороннем порядке, </w:t>
      </w:r>
      <w:r w:rsidRPr="006023F7">
        <w:rPr>
          <w:color w:val="002060"/>
          <w:sz w:val="14"/>
          <w:szCs w:val="22"/>
        </w:rPr>
        <w:t xml:space="preserve">(без ущерба для их прав и законных интересов).  </w:t>
      </w:r>
    </w:p>
    <w:p w:rsidR="00B724CA" w:rsidRPr="006023F7" w:rsidRDefault="00B724CA" w:rsidP="00B724CA">
      <w:pPr>
        <w:pStyle w:val="a4"/>
        <w:snapToGrid w:val="0"/>
        <w:jc w:val="both"/>
        <w:rPr>
          <w:bCs/>
          <w:color w:val="002060"/>
          <w:szCs w:val="22"/>
        </w:rPr>
      </w:pPr>
      <w:r w:rsidRPr="006023F7">
        <w:rPr>
          <w:bCs/>
          <w:color w:val="002060"/>
          <w:szCs w:val="22"/>
        </w:rPr>
        <w:t>Редакции и изменения будут размещены на сайте</w:t>
      </w:r>
      <w:r w:rsidRPr="006023F7">
        <w:rPr>
          <w:color w:val="002060"/>
          <w:szCs w:val="22"/>
        </w:rPr>
        <w:t xml:space="preserve"> </w:t>
      </w:r>
      <w:r w:rsidRPr="006023F7">
        <w:rPr>
          <w:color w:val="002060"/>
          <w:sz w:val="27"/>
          <w:szCs w:val="27"/>
        </w:rPr>
        <w:t xml:space="preserve">http://toufa.ru </w:t>
      </w:r>
      <w:r w:rsidRPr="006023F7">
        <w:rPr>
          <w:bCs/>
          <w:color w:val="002060"/>
          <w:szCs w:val="22"/>
        </w:rPr>
        <w:t xml:space="preserve">для оповещения всех сторон. </w:t>
      </w:r>
    </w:p>
    <w:p w:rsidR="00B724CA" w:rsidRPr="006023F7" w:rsidRDefault="00B724CA" w:rsidP="00B724CA">
      <w:pPr>
        <w:pStyle w:val="a4"/>
        <w:snapToGrid w:val="0"/>
        <w:jc w:val="both"/>
        <w:rPr>
          <w:bCs/>
          <w:color w:val="002060"/>
          <w:szCs w:val="22"/>
        </w:rPr>
      </w:pPr>
    </w:p>
    <w:p w:rsidR="00B724CA" w:rsidRPr="006023F7" w:rsidRDefault="00B724CA" w:rsidP="00B724CA">
      <w:pPr>
        <w:pStyle w:val="a4"/>
        <w:jc w:val="center"/>
        <w:rPr>
          <w:color w:val="002060"/>
          <w:szCs w:val="20"/>
          <w:u w:val="single"/>
        </w:rPr>
      </w:pPr>
      <w:r w:rsidRPr="006023F7">
        <w:rPr>
          <w:color w:val="002060"/>
          <w:szCs w:val="20"/>
          <w:u w:val="single"/>
        </w:rPr>
        <w:t>Декларация фактов к данному соглашению (договору):</w:t>
      </w:r>
    </w:p>
    <w:p w:rsidR="00B724CA" w:rsidRPr="006023F7" w:rsidRDefault="00B724CA" w:rsidP="00B724CA">
      <w:pPr>
        <w:pStyle w:val="a4"/>
        <w:jc w:val="center"/>
        <w:rPr>
          <w:color w:val="002060"/>
          <w:sz w:val="20"/>
          <w:szCs w:val="20"/>
        </w:rPr>
      </w:pPr>
    </w:p>
    <w:p w:rsidR="00B724CA" w:rsidRPr="006023F7" w:rsidRDefault="00B724CA" w:rsidP="00B724CA">
      <w:pPr>
        <w:pStyle w:val="a4"/>
        <w:snapToGrid w:val="0"/>
        <w:jc w:val="both"/>
        <w:rPr>
          <w:color w:val="002060"/>
          <w:sz w:val="20"/>
          <w:szCs w:val="20"/>
        </w:rPr>
      </w:pPr>
      <w:r w:rsidRPr="006023F7">
        <w:rPr>
          <w:color w:val="002060"/>
          <w:sz w:val="20"/>
          <w:szCs w:val="20"/>
        </w:rPr>
        <w:t>1) При нарушении регламента хранения и обработки персональных данных организацией, все доказательства, предоставляемые представителями организации, считаются полученными с нарушением закона, и не могут быть применены в суде. По данному факту пострадавший имеет право обратиться в правоохранительные органы.</w:t>
      </w:r>
    </w:p>
    <w:p w:rsidR="00B724CA" w:rsidRPr="006023F7" w:rsidRDefault="00B724CA" w:rsidP="00B724CA">
      <w:pPr>
        <w:pStyle w:val="a4"/>
        <w:snapToGrid w:val="0"/>
        <w:jc w:val="both"/>
        <w:rPr>
          <w:color w:val="002060"/>
          <w:sz w:val="10"/>
          <w:szCs w:val="10"/>
        </w:rPr>
      </w:pPr>
    </w:p>
    <w:p w:rsidR="00B724CA" w:rsidRPr="006023F7" w:rsidRDefault="00B724CA" w:rsidP="00B724CA">
      <w:pPr>
        <w:pStyle w:val="a4"/>
        <w:snapToGrid w:val="0"/>
        <w:jc w:val="both"/>
        <w:rPr>
          <w:color w:val="002060"/>
          <w:sz w:val="20"/>
          <w:szCs w:val="20"/>
        </w:rPr>
      </w:pPr>
      <w:r w:rsidRPr="006023F7">
        <w:rPr>
          <w:color w:val="002060"/>
          <w:sz w:val="20"/>
          <w:szCs w:val="20"/>
        </w:rPr>
        <w:t xml:space="preserve">2)  При отсутствии договора на предоставление услуг, и актов приема-передачи услуги с подписью сторон -отсутствуют и основание, и предмет иска. </w:t>
      </w:r>
    </w:p>
    <w:p w:rsidR="00B724CA" w:rsidRPr="006023F7" w:rsidRDefault="00B724CA" w:rsidP="00B724CA">
      <w:pPr>
        <w:pStyle w:val="a4"/>
        <w:snapToGrid w:val="0"/>
        <w:jc w:val="both"/>
        <w:rPr>
          <w:color w:val="002060"/>
          <w:sz w:val="10"/>
          <w:szCs w:val="10"/>
        </w:rPr>
      </w:pPr>
    </w:p>
    <w:p w:rsidR="00B724CA" w:rsidRPr="006023F7" w:rsidRDefault="00B724CA" w:rsidP="00B724CA">
      <w:pPr>
        <w:pStyle w:val="a4"/>
        <w:snapToGrid w:val="0"/>
        <w:jc w:val="both"/>
        <w:rPr>
          <w:color w:val="002060"/>
          <w:sz w:val="20"/>
          <w:szCs w:val="20"/>
        </w:rPr>
      </w:pPr>
      <w:r w:rsidRPr="006023F7">
        <w:rPr>
          <w:color w:val="002060"/>
          <w:sz w:val="20"/>
          <w:szCs w:val="20"/>
        </w:rPr>
        <w:t>3) Ввиду отсутствия иных задекларированных «договоров» или иных «соглашений о взаимодействии» между организацией и Человеком (предполагаемым ответчиком), вступает в силу данный юридический факт. Любые попытки примене</w:t>
      </w:r>
      <w:r w:rsidR="00DA4E96" w:rsidRPr="006023F7">
        <w:rPr>
          <w:color w:val="002060"/>
          <w:sz w:val="20"/>
          <w:szCs w:val="20"/>
        </w:rPr>
        <w:t>ния НПА не прошедшие процедуру «официального опубликования»</w:t>
      </w:r>
      <w:r w:rsidRPr="006023F7">
        <w:rPr>
          <w:color w:val="002060"/>
          <w:sz w:val="20"/>
          <w:szCs w:val="20"/>
        </w:rPr>
        <w:t xml:space="preserve">, в отношении Человека (не нарушающего права других), могут быть рассмотрены как: «Преступление против основ конституционного строя» на основании ранее опубликованных решений и определений Конституционного суда. </w:t>
      </w:r>
    </w:p>
    <w:p w:rsidR="00B724CA" w:rsidRPr="006023F7" w:rsidRDefault="00B724CA" w:rsidP="00B724CA">
      <w:pPr>
        <w:pStyle w:val="a4"/>
        <w:snapToGrid w:val="0"/>
        <w:jc w:val="both"/>
        <w:rPr>
          <w:color w:val="002060"/>
          <w:sz w:val="10"/>
          <w:szCs w:val="10"/>
        </w:rPr>
      </w:pPr>
    </w:p>
    <w:p w:rsidR="00B724CA" w:rsidRPr="006023F7" w:rsidRDefault="00B724CA" w:rsidP="00B724CA">
      <w:pPr>
        <w:pStyle w:val="a4"/>
        <w:snapToGrid w:val="0"/>
        <w:jc w:val="both"/>
        <w:rPr>
          <w:color w:val="002060"/>
          <w:sz w:val="20"/>
          <w:szCs w:val="20"/>
        </w:rPr>
      </w:pPr>
      <w:r w:rsidRPr="006023F7">
        <w:rPr>
          <w:color w:val="002060"/>
          <w:sz w:val="20"/>
          <w:szCs w:val="20"/>
        </w:rPr>
        <w:t xml:space="preserve">4)  Игнорирование представителями организации требований законодательства, и данного соглашения (договора), должно быть расценено как признание в преступлении представителя организации, подающего и поддерживающего исковое заявление. </w:t>
      </w:r>
    </w:p>
    <w:p w:rsidR="00B724CA" w:rsidRPr="006023F7" w:rsidRDefault="00B724CA" w:rsidP="00B724CA">
      <w:pPr>
        <w:pStyle w:val="a4"/>
        <w:snapToGrid w:val="0"/>
        <w:jc w:val="both"/>
        <w:rPr>
          <w:color w:val="002060"/>
          <w:sz w:val="10"/>
          <w:szCs w:val="10"/>
        </w:rPr>
      </w:pPr>
    </w:p>
    <w:p w:rsidR="00B724CA" w:rsidRPr="006023F7" w:rsidRDefault="00B724CA" w:rsidP="00B724CA">
      <w:pPr>
        <w:pStyle w:val="a4"/>
        <w:snapToGrid w:val="0"/>
        <w:jc w:val="right"/>
        <w:rPr>
          <w:color w:val="002060"/>
          <w:sz w:val="20"/>
          <w:szCs w:val="20"/>
        </w:rPr>
      </w:pPr>
      <w:r w:rsidRPr="006023F7">
        <w:rPr>
          <w:color w:val="002060"/>
          <w:sz w:val="20"/>
          <w:szCs w:val="20"/>
        </w:rPr>
        <w:t>ОФЕРЕНТ:                жители России, Республики Башкортостан, г.Уфа, в лице Территориального объединения «Уфа»</w:t>
      </w:r>
    </w:p>
    <w:p w:rsidR="00B724CA" w:rsidRPr="006023F7" w:rsidRDefault="00B724CA" w:rsidP="00B724CA">
      <w:pPr>
        <w:pStyle w:val="a4"/>
        <w:snapToGrid w:val="0"/>
        <w:jc w:val="right"/>
        <w:rPr>
          <w:bCs/>
          <w:color w:val="002060"/>
          <w:sz w:val="20"/>
          <w:szCs w:val="20"/>
        </w:rPr>
      </w:pPr>
      <w:r w:rsidRPr="006023F7">
        <w:rPr>
          <w:color w:val="002060"/>
          <w:sz w:val="20"/>
          <w:szCs w:val="20"/>
        </w:rPr>
        <w:t xml:space="preserve">трек-номер легальной почтовой доставки  </w:t>
      </w:r>
      <w:r w:rsidRPr="006023F7">
        <w:rPr>
          <w:color w:val="002060"/>
          <w:sz w:val="20"/>
          <w:szCs w:val="20"/>
          <w:lang w:val="en-US"/>
        </w:rPr>
        <w:t>UPU</w:t>
      </w:r>
      <w:r w:rsidRPr="006023F7">
        <w:rPr>
          <w:color w:val="002060"/>
          <w:sz w:val="20"/>
          <w:szCs w:val="20"/>
        </w:rPr>
        <w:t xml:space="preserve"> 45000040901117</w:t>
      </w:r>
    </w:p>
    <w:p w:rsidR="00B724CA" w:rsidRPr="006023F7" w:rsidRDefault="00B724CA" w:rsidP="00B724CA">
      <w:pPr>
        <w:pStyle w:val="a4"/>
        <w:snapToGrid w:val="0"/>
        <w:jc w:val="right"/>
        <w:rPr>
          <w:color w:val="002060"/>
          <w:sz w:val="20"/>
          <w:szCs w:val="20"/>
        </w:rPr>
      </w:pPr>
      <w:r w:rsidRPr="006023F7">
        <w:rPr>
          <w:color w:val="002060"/>
          <w:sz w:val="20"/>
          <w:szCs w:val="20"/>
        </w:rPr>
        <w:t>Источник публикации:</w:t>
      </w:r>
      <w:r w:rsidR="00C531FF" w:rsidRPr="006023F7">
        <w:rPr>
          <w:color w:val="002060"/>
          <w:sz w:val="20"/>
          <w:szCs w:val="20"/>
        </w:rPr>
        <w:t xml:space="preserve"> </w:t>
      </w:r>
      <w:hyperlink r:id="rId5" w:history="1">
        <w:r w:rsidR="006023F7" w:rsidRPr="006023F7">
          <w:rPr>
            <w:rStyle w:val="a3"/>
            <w:color w:val="002060"/>
            <w:sz w:val="20"/>
            <w:szCs w:val="20"/>
          </w:rPr>
          <w:t>http://toufa.ru/</w:t>
        </w:r>
        <w:proofErr w:type="spellStart"/>
        <w:r w:rsidR="006023F7" w:rsidRPr="006023F7">
          <w:rPr>
            <w:rStyle w:val="a3"/>
            <w:color w:val="002060"/>
            <w:sz w:val="20"/>
            <w:szCs w:val="20"/>
            <w:lang w:val="en-US"/>
          </w:rPr>
          <w:t>dogovora</w:t>
        </w:r>
        <w:proofErr w:type="spellEnd"/>
      </w:hyperlink>
      <w:r w:rsidR="006023F7" w:rsidRPr="006023F7">
        <w:rPr>
          <w:color w:val="002060"/>
          <w:sz w:val="20"/>
          <w:szCs w:val="20"/>
        </w:rPr>
        <w:t xml:space="preserve">, </w:t>
      </w:r>
      <w:proofErr w:type="spellStart"/>
      <w:r w:rsidR="006023F7" w:rsidRPr="006023F7">
        <w:rPr>
          <w:color w:val="002060"/>
          <w:sz w:val="20"/>
          <w:szCs w:val="20"/>
          <w:lang w:val="en-US"/>
        </w:rPr>
        <w:t>kalitva</w:t>
      </w:r>
      <w:proofErr w:type="spellEnd"/>
      <w:r w:rsidR="006023F7" w:rsidRPr="006023F7">
        <w:rPr>
          <w:color w:val="002060"/>
          <w:sz w:val="20"/>
          <w:szCs w:val="20"/>
        </w:rPr>
        <w:t>.</w:t>
      </w:r>
      <w:r w:rsidR="006023F7" w:rsidRPr="006023F7">
        <w:rPr>
          <w:color w:val="002060"/>
          <w:sz w:val="20"/>
          <w:szCs w:val="20"/>
          <w:lang w:val="en-US"/>
        </w:rPr>
        <w:t>site</w:t>
      </w:r>
      <w:r w:rsidR="006023F7" w:rsidRPr="006023F7">
        <w:rPr>
          <w:color w:val="002060"/>
          <w:sz w:val="20"/>
          <w:szCs w:val="20"/>
        </w:rPr>
        <w:t xml:space="preserve"> и др.</w:t>
      </w:r>
    </w:p>
    <w:p w:rsidR="00B724CA" w:rsidRPr="006023F7" w:rsidRDefault="00B724CA" w:rsidP="00B724CA">
      <w:pPr>
        <w:pStyle w:val="a4"/>
        <w:jc w:val="right"/>
        <w:rPr>
          <w:color w:val="002060"/>
          <w:sz w:val="20"/>
          <w:szCs w:val="20"/>
        </w:rPr>
      </w:pPr>
      <w:r w:rsidRPr="006023F7">
        <w:rPr>
          <w:bCs/>
          <w:color w:val="002060"/>
          <w:sz w:val="20"/>
          <w:szCs w:val="20"/>
        </w:rPr>
        <w:t>450017, г.Уфа а/я  440, эл.почта:</w:t>
      </w:r>
      <w:r w:rsidRPr="006023F7">
        <w:rPr>
          <w:color w:val="002060"/>
          <w:sz w:val="20"/>
          <w:szCs w:val="20"/>
        </w:rPr>
        <w:t>Toufa2019@yandex.ru</w:t>
      </w:r>
    </w:p>
    <w:p w:rsidR="00B724CA" w:rsidRPr="006023F7" w:rsidRDefault="00B724CA" w:rsidP="00B724CA">
      <w:pPr>
        <w:pStyle w:val="a4"/>
        <w:jc w:val="right"/>
        <w:rPr>
          <w:color w:val="002060"/>
          <w:sz w:val="20"/>
          <w:szCs w:val="20"/>
        </w:rPr>
      </w:pPr>
    </w:p>
    <w:p w:rsidR="00B724CA" w:rsidRPr="006023F7" w:rsidRDefault="00B724CA" w:rsidP="00B724CA">
      <w:pPr>
        <w:spacing w:after="0" w:line="240" w:lineRule="auto"/>
        <w:contextualSpacing/>
        <w:rPr>
          <w:rFonts w:ascii="Times New Roman" w:eastAsia="Arial" w:hAnsi="Times New Roman" w:cs="Times New Roman"/>
          <w:color w:val="002060"/>
          <w:sz w:val="24"/>
          <w:szCs w:val="20"/>
        </w:rPr>
      </w:pPr>
      <w:r w:rsidRPr="006023F7">
        <w:rPr>
          <w:rFonts w:ascii="Times New Roman" w:eastAsia="Arial" w:hAnsi="Times New Roman" w:cs="Times New Roman"/>
          <w:color w:val="002060"/>
          <w:sz w:val="14"/>
          <w:szCs w:val="20"/>
        </w:rPr>
        <w:t>Данный документ составлен в  г.Уфа  03 Февраля  2020 года (де факто) 30.12.1899 г. (де юре)</w:t>
      </w:r>
      <w:r w:rsidRPr="006023F7">
        <w:rPr>
          <w:rFonts w:eastAsia="Arial"/>
          <w:color w:val="002060"/>
          <w:sz w:val="14"/>
          <w:szCs w:val="20"/>
        </w:rPr>
        <w:t xml:space="preserve"> </w:t>
      </w:r>
      <w:r w:rsidRPr="006023F7">
        <w:rPr>
          <w:rFonts w:ascii="Times New Roman" w:eastAsia="Arial" w:hAnsi="Times New Roman" w:cs="Times New Roman"/>
          <w:color w:val="002060"/>
          <w:sz w:val="14"/>
          <w:szCs w:val="20"/>
        </w:rPr>
        <w:t>Без ущерба для прав и свобод Человека.</w:t>
      </w:r>
    </w:p>
    <w:sectPr w:rsidR="00B724CA" w:rsidRPr="006023F7" w:rsidSect="00C531FF">
      <w:pgSz w:w="11906" w:h="16838"/>
      <w:pgMar w:top="567" w:right="85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characterSpacingControl w:val="doNotCompress"/>
  <w:compat/>
  <w:rsids>
    <w:rsidRoot w:val="00B724CA"/>
    <w:rsid w:val="0026290F"/>
    <w:rsid w:val="006003CB"/>
    <w:rsid w:val="006023F7"/>
    <w:rsid w:val="00660E2A"/>
    <w:rsid w:val="007F07C3"/>
    <w:rsid w:val="00B724CA"/>
    <w:rsid w:val="00BE56DC"/>
    <w:rsid w:val="00C531FF"/>
    <w:rsid w:val="00DA4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4CA"/>
    <w:rPr>
      <w:color w:val="0563C1" w:themeColor="hyperlink"/>
      <w:u w:val="single"/>
    </w:rPr>
  </w:style>
  <w:style w:type="paragraph" w:customStyle="1" w:styleId="a4">
    <w:name w:val="Содержимое таблицы"/>
    <w:basedOn w:val="a"/>
    <w:rsid w:val="00B724C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ufa.ru/dogovora" TargetMode="External"/><Relationship Id="rId4" Type="http://schemas.openxmlformats.org/officeDocument/2006/relationships/hyperlink" Target="mailto:Toufa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.</dc:creator>
  <cp:keywords/>
  <dc:description/>
  <cp:lastModifiedBy>444</cp:lastModifiedBy>
  <cp:revision>10</cp:revision>
  <dcterms:created xsi:type="dcterms:W3CDTF">2020-02-01T20:16:00Z</dcterms:created>
  <dcterms:modified xsi:type="dcterms:W3CDTF">2020-02-17T20:43:00Z</dcterms:modified>
</cp:coreProperties>
</file>