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4CD" w:rsidRPr="0000528A" w:rsidRDefault="008524CD" w:rsidP="008524CD">
      <w:pPr>
        <w:spacing w:after="0" w:line="240" w:lineRule="auto"/>
        <w:contextualSpacing/>
        <w:jc w:val="center"/>
        <w:rPr>
          <w:rFonts w:ascii="Times New Roman" w:eastAsia="Times New Roman" w:hAnsi="Times New Roman" w:cs="Times New Roman"/>
          <w:i/>
          <w:color w:val="FF0000"/>
        </w:rPr>
      </w:pPr>
      <w:r w:rsidRPr="0000528A">
        <w:rPr>
          <w:rFonts w:ascii="Times New Roman" w:eastAsia="Arial" w:hAnsi="Times New Roman" w:cs="Times New Roman"/>
          <w:color w:val="FF0000"/>
          <w:sz w:val="24"/>
          <w:szCs w:val="24"/>
        </w:rPr>
        <w:t>:_______________________ :________________________ :____________________________</w:t>
      </w:r>
      <w:r w:rsidRPr="0000528A">
        <w:rPr>
          <w:rFonts w:ascii="Times New Roman" w:hAnsi="Times New Roman" w:cs="Times New Roman"/>
          <w:bCs/>
          <w:color w:val="FF0000"/>
          <w:sz w:val="24"/>
          <w:szCs w:val="24"/>
          <w:vertAlign w:val="superscript"/>
        </w:rPr>
        <w:t>©</w:t>
      </w:r>
      <w:r w:rsidRPr="0000528A">
        <w:rPr>
          <w:rFonts w:ascii="Times New Roman" w:eastAsia="Arial" w:hAnsi="Times New Roman" w:cs="Times New Roman"/>
          <w:color w:val="000000"/>
          <w:sz w:val="24"/>
          <w:szCs w:val="24"/>
        </w:rPr>
        <w:br/>
      </w:r>
      <w:r w:rsidRPr="0000528A">
        <w:rPr>
          <w:rFonts w:ascii="Times New Roman" w:eastAsia="Times New Roman" w:hAnsi="Times New Roman" w:cs="Times New Roman"/>
          <w:i/>
          <w:color w:val="FF0000"/>
          <w:sz w:val="20"/>
          <w:szCs w:val="20"/>
        </w:rPr>
        <w:t xml:space="preserve">Имя    </w:t>
      </w:r>
      <w:r w:rsidRPr="0000528A">
        <w:rPr>
          <w:rFonts w:ascii="Times New Roman" w:eastAsia="Times New Roman" w:hAnsi="Times New Roman" w:cs="Times New Roman"/>
          <w:i/>
          <w:color w:val="FF0000"/>
        </w:rPr>
        <w:t xml:space="preserve">      </w:t>
      </w:r>
      <w:r w:rsidRPr="0000528A">
        <w:rPr>
          <w:rFonts w:ascii="Times New Roman" w:eastAsia="Times New Roman" w:hAnsi="Times New Roman" w:cs="Times New Roman"/>
          <w:i/>
          <w:color w:val="FF0000"/>
          <w:sz w:val="20"/>
          <w:szCs w:val="20"/>
        </w:rPr>
        <w:t xml:space="preserve">                   </w:t>
      </w:r>
      <w:r w:rsidRPr="0000528A">
        <w:rPr>
          <w:rFonts w:ascii="Times New Roman" w:eastAsia="Times New Roman" w:hAnsi="Times New Roman" w:cs="Times New Roman"/>
          <w:i/>
          <w:color w:val="FF0000"/>
        </w:rPr>
        <w:t>Отчество</w:t>
      </w:r>
      <w:r w:rsidRPr="0000528A">
        <w:rPr>
          <w:rFonts w:ascii="Times New Roman" w:eastAsia="Times New Roman" w:hAnsi="Times New Roman" w:cs="Times New Roman"/>
          <w:i/>
          <w:color w:val="FF0000"/>
          <w:sz w:val="20"/>
          <w:szCs w:val="20"/>
        </w:rPr>
        <w:t xml:space="preserve">         </w:t>
      </w:r>
      <w:r w:rsidRPr="0000528A">
        <w:rPr>
          <w:rFonts w:ascii="Times New Roman" w:eastAsia="Times New Roman" w:hAnsi="Times New Roman" w:cs="Times New Roman"/>
          <w:i/>
          <w:color w:val="FF0000"/>
        </w:rPr>
        <w:t xml:space="preserve"> </w:t>
      </w:r>
      <w:r w:rsidRPr="0000528A">
        <w:rPr>
          <w:rFonts w:ascii="Times New Roman" w:eastAsia="Times New Roman" w:hAnsi="Times New Roman" w:cs="Times New Roman"/>
          <w:i/>
          <w:color w:val="FF0000"/>
          <w:sz w:val="20"/>
          <w:szCs w:val="20"/>
        </w:rPr>
        <w:t xml:space="preserve">              </w:t>
      </w:r>
      <w:r w:rsidRPr="0000528A">
        <w:rPr>
          <w:rFonts w:ascii="Times New Roman" w:eastAsia="Times New Roman" w:hAnsi="Times New Roman" w:cs="Times New Roman"/>
          <w:i/>
          <w:color w:val="FF0000"/>
        </w:rPr>
        <w:t>Фамилия</w:t>
      </w:r>
    </w:p>
    <w:p w:rsidR="008524CD" w:rsidRPr="00C06FDB" w:rsidRDefault="008524CD" w:rsidP="008524CD">
      <w:pPr>
        <w:spacing w:after="0" w:line="240" w:lineRule="auto"/>
        <w:contextualSpacing/>
        <w:jc w:val="center"/>
        <w:rPr>
          <w:rFonts w:ascii="Times New Roman" w:eastAsia="Times New Roman" w:hAnsi="Times New Roman" w:cs="Times New Roman"/>
          <w:color w:val="4F81BD" w:themeColor="accent1"/>
          <w:sz w:val="18"/>
          <w:szCs w:val="18"/>
        </w:rPr>
      </w:pPr>
      <w:r w:rsidRPr="00C06FDB">
        <w:rPr>
          <w:rFonts w:ascii="Times New Roman" w:eastAsia="Times New Roman" w:hAnsi="Times New Roman" w:cs="Times New Roman"/>
          <w:color w:val="4F81BD" w:themeColor="accent1"/>
          <w:sz w:val="18"/>
          <w:szCs w:val="18"/>
        </w:rPr>
        <w:t>Статут Человек</w:t>
      </w:r>
    </w:p>
    <w:p w:rsidR="008524CD" w:rsidRPr="00C06FDB" w:rsidRDefault="008524CD" w:rsidP="008524CD">
      <w:pPr>
        <w:spacing w:after="0" w:line="240" w:lineRule="auto"/>
        <w:contextualSpacing/>
        <w:jc w:val="center"/>
        <w:rPr>
          <w:rFonts w:ascii="Times New Roman" w:eastAsia="Times New Roman" w:hAnsi="Times New Roman" w:cs="Times New Roman"/>
          <w:color w:val="4F81BD" w:themeColor="accent1"/>
          <w:sz w:val="18"/>
          <w:szCs w:val="18"/>
        </w:rPr>
      </w:pPr>
      <w:r w:rsidRPr="00C06FDB">
        <w:rPr>
          <w:rFonts w:ascii="Times New Roman" w:eastAsia="Times New Roman" w:hAnsi="Times New Roman" w:cs="Times New Roman"/>
          <w:color w:val="4F81BD" w:themeColor="accent1"/>
          <w:sz w:val="18"/>
          <w:szCs w:val="18"/>
        </w:rPr>
        <w:t>Обладатель права, Бенефициар</w:t>
      </w:r>
    </w:p>
    <w:p w:rsidR="008524CD" w:rsidRPr="00C06FDB" w:rsidRDefault="008524CD" w:rsidP="008524CD">
      <w:pPr>
        <w:spacing w:after="0" w:line="240" w:lineRule="auto"/>
        <w:contextualSpacing/>
        <w:jc w:val="center"/>
        <w:rPr>
          <w:rFonts w:ascii="Times New Roman" w:eastAsia="Times New Roman" w:hAnsi="Times New Roman" w:cs="Times New Roman"/>
          <w:color w:val="4F81BD" w:themeColor="accent1"/>
          <w:sz w:val="18"/>
          <w:szCs w:val="18"/>
        </w:rPr>
      </w:pPr>
      <w:r w:rsidRPr="00C06FDB">
        <w:rPr>
          <w:rFonts w:ascii="Times New Roman" w:eastAsia="Times New Roman" w:hAnsi="Times New Roman" w:cs="Times New Roman"/>
          <w:color w:val="4F81BD" w:themeColor="accent1"/>
          <w:sz w:val="18"/>
          <w:szCs w:val="18"/>
          <w:lang w:val="en-US"/>
        </w:rPr>
        <w:t>UPU</w:t>
      </w:r>
      <w:r w:rsidRPr="00C06FDB">
        <w:rPr>
          <w:rFonts w:ascii="Times New Roman" w:eastAsia="Times New Roman" w:hAnsi="Times New Roman" w:cs="Times New Roman"/>
          <w:color w:val="4F81BD" w:themeColor="accent1"/>
          <w:sz w:val="18"/>
          <w:szCs w:val="18"/>
        </w:rPr>
        <w:t xml:space="preserve"> _____________________________________</w:t>
      </w:r>
    </w:p>
    <w:p w:rsidR="008524CD" w:rsidRPr="00C06FDB" w:rsidRDefault="008524CD" w:rsidP="008524CD">
      <w:pPr>
        <w:spacing w:after="0" w:line="240" w:lineRule="auto"/>
        <w:contextualSpacing/>
        <w:jc w:val="center"/>
        <w:rPr>
          <w:rFonts w:ascii="Times New Roman" w:eastAsia="Times New Roman" w:hAnsi="Times New Roman" w:cs="Times New Roman"/>
          <w:color w:val="4F81BD" w:themeColor="accent1"/>
          <w:sz w:val="18"/>
          <w:szCs w:val="18"/>
        </w:rPr>
      </w:pPr>
      <w:proofErr w:type="spellStart"/>
      <w:proofErr w:type="gramStart"/>
      <w:r w:rsidRPr="00C06FDB">
        <w:rPr>
          <w:rFonts w:ascii="Times New Roman" w:eastAsia="Times New Roman" w:hAnsi="Times New Roman" w:cs="Times New Roman"/>
          <w:color w:val="4F81BD" w:themeColor="accent1"/>
          <w:sz w:val="18"/>
          <w:szCs w:val="18"/>
        </w:rPr>
        <w:t>c</w:t>
      </w:r>
      <w:proofErr w:type="spellEnd"/>
      <w:r w:rsidRPr="00C06FDB">
        <w:rPr>
          <w:rFonts w:ascii="Times New Roman" w:eastAsia="Times New Roman" w:hAnsi="Times New Roman" w:cs="Times New Roman"/>
          <w:color w:val="4F81BD" w:themeColor="accent1"/>
          <w:sz w:val="18"/>
          <w:szCs w:val="18"/>
        </w:rPr>
        <w:t>/</w:t>
      </w:r>
      <w:proofErr w:type="spellStart"/>
      <w:r w:rsidRPr="00C06FDB">
        <w:rPr>
          <w:rFonts w:ascii="Times New Roman" w:eastAsia="Times New Roman" w:hAnsi="Times New Roman" w:cs="Times New Roman"/>
          <w:color w:val="4F81BD" w:themeColor="accent1"/>
          <w:sz w:val="18"/>
          <w:szCs w:val="18"/>
        </w:rPr>
        <w:t>o</w:t>
      </w:r>
      <w:proofErr w:type="spellEnd"/>
      <w:r w:rsidRPr="00C06FDB">
        <w:rPr>
          <w:rFonts w:ascii="Times New Roman" w:eastAsia="Times New Roman" w:hAnsi="Times New Roman" w:cs="Times New Roman"/>
          <w:color w:val="4F81BD" w:themeColor="accent1"/>
          <w:sz w:val="18"/>
          <w:szCs w:val="18"/>
        </w:rPr>
        <w:t xml:space="preserve"> [улица ___________________ дом _____________ квартира _____________</w:t>
      </w:r>
      <w:proofErr w:type="gramEnd"/>
    </w:p>
    <w:p w:rsidR="008524CD" w:rsidRPr="00C06FDB" w:rsidRDefault="008524CD" w:rsidP="008524CD">
      <w:pPr>
        <w:spacing w:after="0" w:line="240" w:lineRule="auto"/>
        <w:contextualSpacing/>
        <w:jc w:val="center"/>
        <w:rPr>
          <w:rFonts w:ascii="Times New Roman" w:eastAsia="Times New Roman" w:hAnsi="Times New Roman" w:cs="Times New Roman"/>
          <w:color w:val="4F81BD" w:themeColor="accent1"/>
          <w:sz w:val="18"/>
          <w:szCs w:val="18"/>
        </w:rPr>
      </w:pPr>
      <w:r w:rsidRPr="00C06FDB">
        <w:rPr>
          <w:rFonts w:ascii="Times New Roman" w:eastAsia="Times New Roman" w:hAnsi="Times New Roman" w:cs="Times New Roman"/>
          <w:color w:val="4F81BD" w:themeColor="accent1"/>
          <w:sz w:val="18"/>
          <w:szCs w:val="18"/>
        </w:rPr>
        <w:t xml:space="preserve"> [</w:t>
      </w:r>
      <w:proofErr w:type="spellStart"/>
      <w:r w:rsidRPr="00C06FDB">
        <w:rPr>
          <w:rFonts w:ascii="Times New Roman" w:eastAsia="Times New Roman" w:hAnsi="Times New Roman" w:cs="Times New Roman"/>
          <w:color w:val="4F81BD" w:themeColor="accent1"/>
          <w:sz w:val="18"/>
          <w:szCs w:val="18"/>
        </w:rPr>
        <w:t>индекс___________________</w:t>
      </w:r>
      <w:proofErr w:type="spellEnd"/>
      <w:r w:rsidRPr="00C06FDB">
        <w:rPr>
          <w:rFonts w:ascii="Times New Roman" w:eastAsia="Times New Roman" w:hAnsi="Times New Roman" w:cs="Times New Roman"/>
          <w:color w:val="4F81BD" w:themeColor="accent1"/>
          <w:sz w:val="18"/>
          <w:szCs w:val="18"/>
        </w:rPr>
        <w:t xml:space="preserve">] </w:t>
      </w:r>
      <w:proofErr w:type="gramStart"/>
      <w:r w:rsidRPr="00C06FDB">
        <w:rPr>
          <w:rFonts w:ascii="Times New Roman" w:eastAsia="Times New Roman" w:hAnsi="Times New Roman" w:cs="Times New Roman"/>
          <w:color w:val="4F81BD" w:themeColor="accent1"/>
          <w:sz w:val="18"/>
          <w:szCs w:val="18"/>
        </w:rPr>
        <w:t>–Г</w:t>
      </w:r>
      <w:proofErr w:type="gramEnd"/>
      <w:r w:rsidRPr="00C06FDB">
        <w:rPr>
          <w:rFonts w:ascii="Times New Roman" w:eastAsia="Times New Roman" w:hAnsi="Times New Roman" w:cs="Times New Roman"/>
          <w:color w:val="4F81BD" w:themeColor="accent1"/>
          <w:sz w:val="18"/>
          <w:szCs w:val="18"/>
        </w:rPr>
        <w:t>ород ___________________________ Россия']</w:t>
      </w:r>
    </w:p>
    <w:p w:rsidR="008524CD" w:rsidRPr="00C06FDB" w:rsidRDefault="008524CD" w:rsidP="008524CD">
      <w:pPr>
        <w:spacing w:after="0" w:line="240" w:lineRule="auto"/>
        <w:contextualSpacing/>
        <w:jc w:val="center"/>
        <w:rPr>
          <w:rFonts w:ascii="Times New Roman" w:eastAsia="Times New Roman" w:hAnsi="Times New Roman" w:cs="Times New Roman"/>
          <w:color w:val="4F81BD" w:themeColor="accent1"/>
          <w:sz w:val="18"/>
          <w:szCs w:val="18"/>
        </w:rPr>
      </w:pPr>
      <w:r w:rsidRPr="00C06FDB">
        <w:rPr>
          <w:rFonts w:ascii="Times New Roman" w:eastAsia="Times New Roman" w:hAnsi="Times New Roman" w:cs="Times New Roman"/>
          <w:color w:val="4F81BD" w:themeColor="accent1"/>
          <w:sz w:val="18"/>
          <w:szCs w:val="18"/>
        </w:rPr>
        <w:t xml:space="preserve">т. __________________________ </w:t>
      </w:r>
      <w:r w:rsidRPr="00C06FDB">
        <w:rPr>
          <w:rFonts w:ascii="Times New Roman" w:eastAsia="Times New Roman" w:hAnsi="Times New Roman" w:cs="Times New Roman"/>
          <w:color w:val="4F81BD" w:themeColor="accent1"/>
          <w:sz w:val="18"/>
          <w:szCs w:val="18"/>
          <w:lang w:val="en-US"/>
        </w:rPr>
        <w:t>email</w:t>
      </w:r>
      <w:r w:rsidRPr="00C06FDB">
        <w:rPr>
          <w:rFonts w:ascii="Times New Roman" w:eastAsia="Times New Roman" w:hAnsi="Times New Roman" w:cs="Times New Roman"/>
          <w:color w:val="4F81BD" w:themeColor="accent1"/>
          <w:sz w:val="18"/>
          <w:szCs w:val="18"/>
        </w:rPr>
        <w:t>: __________________________________</w:t>
      </w:r>
    </w:p>
    <w:p w:rsidR="008524CD" w:rsidRPr="00C06FDB" w:rsidRDefault="008524CD" w:rsidP="008524CD">
      <w:pPr>
        <w:spacing w:after="0" w:line="240" w:lineRule="auto"/>
        <w:jc w:val="center"/>
        <w:rPr>
          <w:rFonts w:ascii="Times New Roman" w:eastAsia="Times New Roman" w:hAnsi="Times New Roman" w:cs="Times New Roman"/>
          <w:color w:val="4F81BD" w:themeColor="accent1"/>
          <w:sz w:val="18"/>
          <w:szCs w:val="18"/>
          <w:lang w:eastAsia="ru-RU"/>
        </w:rPr>
      </w:pPr>
    </w:p>
    <w:p w:rsidR="008524CD" w:rsidRPr="0000528A" w:rsidRDefault="008524CD" w:rsidP="008524CD">
      <w:pPr>
        <w:spacing w:after="0" w:line="240" w:lineRule="auto"/>
        <w:rPr>
          <w:rFonts w:ascii="Times New Roman" w:hAnsi="Times New Roman" w:cs="Times New Roman"/>
          <w:color w:val="000000"/>
          <w:sz w:val="20"/>
          <w:szCs w:val="20"/>
        </w:rPr>
      </w:pPr>
      <w:bookmarkStart w:id="0" w:name="_Hlk9520538"/>
      <w:r w:rsidRPr="0000528A">
        <w:rPr>
          <w:rFonts w:ascii="Times New Roman" w:hAnsi="Times New Roman" w:cs="Times New Roman"/>
          <w:color w:val="000000"/>
          <w:sz w:val="20"/>
          <w:szCs w:val="20"/>
        </w:rPr>
        <w:t>[</w:t>
      </w:r>
      <w:r w:rsidRPr="00C06FDB">
        <w:rPr>
          <w:rFonts w:ascii="Times New Roman" w:hAnsi="Times New Roman" w:cs="Times New Roman"/>
          <w:color w:val="000000"/>
          <w:sz w:val="18"/>
          <w:szCs w:val="18"/>
        </w:rPr>
        <w:t>лицу, замещающему должность Руководителя РОСП</w:t>
      </w:r>
      <w:r>
        <w:rPr>
          <w:rFonts w:ascii="Times New Roman" w:hAnsi="Times New Roman" w:cs="Times New Roman"/>
          <w:color w:val="000000"/>
          <w:sz w:val="20"/>
          <w:szCs w:val="20"/>
        </w:rPr>
        <w:t>________________________</w:t>
      </w:r>
      <w:r w:rsidRPr="0000528A">
        <w:rPr>
          <w:rFonts w:ascii="Times New Roman" w:hAnsi="Times New Roman" w:cs="Times New Roman"/>
          <w:color w:val="000000"/>
          <w:sz w:val="20"/>
          <w:szCs w:val="20"/>
        </w:rPr>
        <w:t>]</w:t>
      </w:r>
    </w:p>
    <w:bookmarkEnd w:id="0"/>
    <w:p w:rsidR="000674D3" w:rsidRPr="00C06FDB" w:rsidRDefault="000674D3" w:rsidP="000674D3">
      <w:pPr>
        <w:spacing w:after="0" w:line="240" w:lineRule="auto"/>
        <w:rPr>
          <w:rFonts w:ascii="Times New Roman" w:hAnsi="Times New Roman" w:cs="Times New Roman"/>
          <w:color w:val="000000"/>
          <w:sz w:val="18"/>
          <w:szCs w:val="18"/>
        </w:rPr>
      </w:pPr>
      <w:r w:rsidRPr="00C06FDB">
        <w:rPr>
          <w:rFonts w:ascii="Times New Roman" w:hAnsi="Times New Roman" w:cs="Times New Roman"/>
          <w:color w:val="000000"/>
          <w:sz w:val="18"/>
          <w:szCs w:val="18"/>
        </w:rPr>
        <w:t>Любому должностному лицу и замещающему должность сотруднику</w:t>
      </w:r>
    </w:p>
    <w:p w:rsidR="008524CD" w:rsidRPr="000674D3" w:rsidRDefault="000674D3" w:rsidP="008524CD">
      <w:pPr>
        <w:spacing w:after="0" w:line="240" w:lineRule="auto"/>
        <w:rPr>
          <w:rFonts w:ascii="Times New Roman" w:hAnsi="Times New Roman" w:cs="Times New Roman"/>
          <w:color w:val="000000"/>
          <w:sz w:val="18"/>
          <w:szCs w:val="18"/>
        </w:rPr>
      </w:pPr>
      <w:r w:rsidRPr="00C06FDB">
        <w:rPr>
          <w:rFonts w:ascii="Times New Roman" w:hAnsi="Times New Roman" w:cs="Times New Roman"/>
          <w:color w:val="000000"/>
          <w:sz w:val="18"/>
          <w:szCs w:val="18"/>
        </w:rPr>
        <w:t>и судебному приставу</w:t>
      </w:r>
      <w:r w:rsidRPr="000674D3">
        <w:rPr>
          <w:rFonts w:ascii="Times New Roman" w:hAnsi="Times New Roman" w:cs="Times New Roman"/>
          <w:color w:val="000000"/>
          <w:sz w:val="18"/>
          <w:szCs w:val="18"/>
        </w:rPr>
        <w:t xml:space="preserve"> </w:t>
      </w:r>
    </w:p>
    <w:p w:rsidR="000674D3" w:rsidRDefault="008524CD" w:rsidP="000674D3">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_________________________________________________________</w:t>
      </w:r>
    </w:p>
    <w:p w:rsidR="008524CD" w:rsidRDefault="008524CD" w:rsidP="000674D3">
      <w:pPr>
        <w:spacing w:after="0" w:line="240" w:lineRule="auto"/>
        <w:rPr>
          <w:rFonts w:ascii="Times New Roman" w:hAnsi="Times New Roman" w:cs="Times New Roman"/>
          <w:color w:val="000000"/>
          <w:sz w:val="18"/>
          <w:szCs w:val="18"/>
        </w:rPr>
      </w:pPr>
    </w:p>
    <w:p w:rsidR="008524CD" w:rsidRDefault="008524CD" w:rsidP="000674D3">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Адрес:___________________________________________________</w:t>
      </w:r>
    </w:p>
    <w:p w:rsidR="008524CD" w:rsidRPr="000674D3" w:rsidRDefault="008524CD" w:rsidP="000674D3">
      <w:pPr>
        <w:spacing w:after="0" w:line="240" w:lineRule="auto"/>
        <w:rPr>
          <w:rFonts w:ascii="Times New Roman" w:hAnsi="Times New Roman" w:cs="Times New Roman"/>
          <w:color w:val="000000"/>
          <w:sz w:val="18"/>
          <w:szCs w:val="18"/>
        </w:rPr>
      </w:pPr>
    </w:p>
    <w:p w:rsidR="00172FE5" w:rsidRDefault="00172FE5" w:rsidP="00CF0C9D">
      <w:pPr>
        <w:pStyle w:val="a4"/>
        <w:ind w:left="-90"/>
        <w:jc w:val="both"/>
        <w:rPr>
          <w:rFonts w:ascii="Times New Roman" w:hAnsi="Times New Roman" w:cs="Times New Roman"/>
          <w:b/>
          <w:color w:val="000000" w:themeColor="text1"/>
          <w:sz w:val="20"/>
          <w:szCs w:val="20"/>
        </w:rPr>
      </w:pPr>
      <w:r w:rsidRPr="000674D3">
        <w:rPr>
          <w:rFonts w:ascii="Times New Roman" w:hAnsi="Times New Roman" w:cs="Times New Roman"/>
          <w:b/>
          <w:color w:val="000000" w:themeColor="text1"/>
          <w:sz w:val="18"/>
          <w:szCs w:val="18"/>
        </w:rPr>
        <w:t>!Отреагировать оперативно</w:t>
      </w:r>
      <w:r>
        <w:rPr>
          <w:rFonts w:ascii="Times New Roman" w:hAnsi="Times New Roman" w:cs="Times New Roman"/>
          <w:b/>
          <w:color w:val="000000" w:themeColor="text1"/>
          <w:sz w:val="20"/>
          <w:szCs w:val="20"/>
        </w:rPr>
        <w:t>!</w:t>
      </w:r>
    </w:p>
    <w:p w:rsidR="0080730E" w:rsidRPr="00804A8A" w:rsidRDefault="00906C17" w:rsidP="00C66820">
      <w:pPr>
        <w:spacing w:line="240" w:lineRule="auto"/>
        <w:contextualSpacing/>
        <w:jc w:val="center"/>
        <w:rPr>
          <w:rFonts w:ascii="Times New Roman" w:hAnsi="Times New Roman" w:cs="Times New Roman"/>
          <w:b/>
          <w:sz w:val="20"/>
          <w:szCs w:val="20"/>
        </w:rPr>
      </w:pPr>
      <w:r w:rsidRPr="00804A8A">
        <w:rPr>
          <w:rFonts w:ascii="Times New Roman" w:hAnsi="Times New Roman" w:cs="Times New Roman"/>
          <w:b/>
          <w:sz w:val="20"/>
          <w:szCs w:val="20"/>
        </w:rPr>
        <w:t>ТРЕБОВАНИЕ</w:t>
      </w:r>
      <w:r w:rsidR="00A13797">
        <w:rPr>
          <w:rFonts w:ascii="Times New Roman" w:hAnsi="Times New Roman" w:cs="Times New Roman"/>
          <w:b/>
          <w:sz w:val="20"/>
          <w:szCs w:val="20"/>
        </w:rPr>
        <w:t xml:space="preserve"> №____</w:t>
      </w:r>
    </w:p>
    <w:p w:rsidR="00C66820" w:rsidRPr="00C06FDB" w:rsidRDefault="000674D3" w:rsidP="00C66820">
      <w:pPr>
        <w:pStyle w:val="a4"/>
        <w:ind w:right="-143" w:firstLine="708"/>
        <w:contextualSpacing/>
        <w:jc w:val="both"/>
        <w:rPr>
          <w:rFonts w:ascii="Times New Roman" w:hAnsi="Times New Roman" w:cs="Times New Roman"/>
          <w:sz w:val="19"/>
          <w:szCs w:val="19"/>
        </w:rPr>
      </w:pPr>
      <w:r w:rsidRPr="00C06FDB">
        <w:rPr>
          <w:rFonts w:ascii="Times New Roman" w:eastAsia="Times New Roman" w:hAnsi="Times New Roman" w:cs="Times New Roman"/>
          <w:sz w:val="19"/>
          <w:szCs w:val="19"/>
        </w:rPr>
        <w:t>РОСП</w:t>
      </w:r>
      <w:r w:rsidR="008524CD" w:rsidRPr="00C06FDB">
        <w:rPr>
          <w:rFonts w:ascii="Times New Roman" w:eastAsia="Times New Roman" w:hAnsi="Times New Roman" w:cs="Times New Roman"/>
          <w:sz w:val="19"/>
          <w:szCs w:val="19"/>
        </w:rPr>
        <w:t>_________________________________________________________</w:t>
      </w:r>
      <w:r w:rsidR="00906C17" w:rsidRPr="00C06FDB">
        <w:rPr>
          <w:rFonts w:ascii="Times New Roman" w:hAnsi="Times New Roman" w:cs="Times New Roman"/>
          <w:sz w:val="19"/>
          <w:szCs w:val="19"/>
        </w:rPr>
        <w:t>,</w:t>
      </w:r>
      <w:r w:rsidR="00CF0C9D" w:rsidRPr="00C06FDB">
        <w:rPr>
          <w:rFonts w:ascii="Times New Roman" w:hAnsi="Times New Roman" w:cs="Times New Roman"/>
          <w:sz w:val="19"/>
          <w:szCs w:val="19"/>
        </w:rPr>
        <w:t xml:space="preserve"> </w:t>
      </w:r>
      <w:r w:rsidR="00906C17" w:rsidRPr="00C06FDB">
        <w:rPr>
          <w:rFonts w:ascii="Times New Roman" w:hAnsi="Times New Roman" w:cs="Times New Roman"/>
          <w:sz w:val="19"/>
          <w:szCs w:val="19"/>
        </w:rPr>
        <w:t xml:space="preserve"> </w:t>
      </w:r>
      <w:r w:rsidR="0080730E" w:rsidRPr="00C06FDB">
        <w:rPr>
          <w:rFonts w:ascii="Times New Roman" w:hAnsi="Times New Roman" w:cs="Times New Roman"/>
          <w:sz w:val="19"/>
          <w:szCs w:val="19"/>
        </w:rPr>
        <w:t xml:space="preserve">производится взыскание с моей </w:t>
      </w:r>
      <w:r w:rsidR="00906C17" w:rsidRPr="00C06FDB">
        <w:rPr>
          <w:rFonts w:ascii="Times New Roman" w:hAnsi="Times New Roman" w:cs="Times New Roman"/>
          <w:sz w:val="19"/>
          <w:szCs w:val="19"/>
        </w:rPr>
        <w:t xml:space="preserve">заработной платы </w:t>
      </w:r>
      <w:r w:rsidR="008524CD" w:rsidRPr="00C06FDB">
        <w:rPr>
          <w:rFonts w:ascii="Times New Roman" w:hAnsi="Times New Roman" w:cs="Times New Roman"/>
          <w:sz w:val="19"/>
          <w:szCs w:val="19"/>
        </w:rPr>
        <w:t>______________</w:t>
      </w:r>
      <w:r w:rsidR="0080730E" w:rsidRPr="00C06FDB">
        <w:rPr>
          <w:rFonts w:ascii="Times New Roman" w:hAnsi="Times New Roman" w:cs="Times New Roman"/>
          <w:sz w:val="19"/>
          <w:szCs w:val="19"/>
        </w:rPr>
        <w:t>% денежных средств</w:t>
      </w:r>
      <w:r w:rsidR="00197847" w:rsidRPr="00C06FDB">
        <w:rPr>
          <w:rFonts w:ascii="Times New Roman" w:hAnsi="Times New Roman" w:cs="Times New Roman"/>
          <w:sz w:val="19"/>
          <w:szCs w:val="19"/>
        </w:rPr>
        <w:t>,</w:t>
      </w:r>
      <w:r w:rsidR="0080730E" w:rsidRPr="00C06FDB">
        <w:rPr>
          <w:rFonts w:ascii="Times New Roman" w:hAnsi="Times New Roman" w:cs="Times New Roman"/>
          <w:sz w:val="19"/>
          <w:szCs w:val="19"/>
        </w:rPr>
        <w:t xml:space="preserve"> не оставляя мне даже прожиточного минимума для жизни.</w:t>
      </w:r>
      <w:r w:rsidR="00A17FE1" w:rsidRPr="00C06FDB">
        <w:rPr>
          <w:rFonts w:ascii="Times New Roman" w:hAnsi="Times New Roman" w:cs="Times New Roman"/>
          <w:sz w:val="19"/>
          <w:szCs w:val="19"/>
        </w:rPr>
        <w:t xml:space="preserve"> </w:t>
      </w:r>
    </w:p>
    <w:p w:rsidR="00A17FE1" w:rsidRPr="00C06FDB" w:rsidRDefault="00A17FE1" w:rsidP="00C66820">
      <w:pPr>
        <w:pStyle w:val="a4"/>
        <w:ind w:right="-143" w:firstLine="708"/>
        <w:contextualSpacing/>
        <w:jc w:val="both"/>
        <w:rPr>
          <w:rFonts w:ascii="Times New Roman" w:hAnsi="Times New Roman" w:cs="Times New Roman"/>
          <w:sz w:val="19"/>
          <w:szCs w:val="19"/>
        </w:rPr>
      </w:pPr>
      <w:r w:rsidRPr="00C06FDB">
        <w:rPr>
          <w:rFonts w:ascii="Times New Roman" w:hAnsi="Times New Roman" w:cs="Times New Roman"/>
          <w:sz w:val="19"/>
          <w:szCs w:val="19"/>
        </w:rPr>
        <w:t xml:space="preserve">На </w:t>
      </w:r>
      <w:r w:rsidR="000674D3" w:rsidRPr="00C06FDB">
        <w:rPr>
          <w:rFonts w:ascii="Times New Roman" w:hAnsi="Times New Roman" w:cs="Times New Roman"/>
          <w:sz w:val="19"/>
          <w:szCs w:val="19"/>
        </w:rPr>
        <w:t xml:space="preserve">иждивении имею </w:t>
      </w:r>
      <w:r w:rsidR="00A13797">
        <w:rPr>
          <w:rFonts w:ascii="Times New Roman" w:hAnsi="Times New Roman" w:cs="Times New Roman"/>
          <w:sz w:val="19"/>
          <w:szCs w:val="19"/>
        </w:rPr>
        <w:t xml:space="preserve">____________ </w:t>
      </w:r>
      <w:r w:rsidR="000674D3" w:rsidRPr="00C06FDB">
        <w:rPr>
          <w:rFonts w:ascii="Times New Roman" w:hAnsi="Times New Roman" w:cs="Times New Roman"/>
          <w:sz w:val="19"/>
          <w:szCs w:val="19"/>
        </w:rPr>
        <w:t>несовершеннолетних</w:t>
      </w:r>
      <w:r w:rsidRPr="00C06FDB">
        <w:rPr>
          <w:rFonts w:ascii="Times New Roman" w:hAnsi="Times New Roman" w:cs="Times New Roman"/>
          <w:sz w:val="19"/>
          <w:szCs w:val="19"/>
        </w:rPr>
        <w:t xml:space="preserve"> </w:t>
      </w:r>
      <w:r w:rsidR="000674D3" w:rsidRPr="00C06FDB">
        <w:rPr>
          <w:rFonts w:ascii="Times New Roman" w:hAnsi="Times New Roman" w:cs="Times New Roman"/>
          <w:sz w:val="19"/>
          <w:szCs w:val="19"/>
        </w:rPr>
        <w:t>детей</w:t>
      </w:r>
      <w:r w:rsidRPr="00C06FDB">
        <w:rPr>
          <w:rFonts w:ascii="Times New Roman" w:hAnsi="Times New Roman" w:cs="Times New Roman"/>
          <w:sz w:val="19"/>
          <w:szCs w:val="19"/>
        </w:rPr>
        <w:t xml:space="preserve">. </w:t>
      </w:r>
    </w:p>
    <w:p w:rsidR="00A17FE1" w:rsidRPr="00C06FDB" w:rsidRDefault="0080730E" w:rsidP="00C66820">
      <w:pPr>
        <w:pStyle w:val="a4"/>
        <w:ind w:right="-143" w:firstLine="708"/>
        <w:contextualSpacing/>
        <w:jc w:val="both"/>
        <w:rPr>
          <w:rFonts w:ascii="Times New Roman" w:hAnsi="Times New Roman" w:cs="Times New Roman"/>
          <w:sz w:val="19"/>
          <w:szCs w:val="19"/>
        </w:rPr>
      </w:pPr>
      <w:r w:rsidRPr="00C06FDB">
        <w:rPr>
          <w:rFonts w:ascii="Times New Roman" w:hAnsi="Times New Roman" w:cs="Times New Roman"/>
          <w:sz w:val="19"/>
          <w:szCs w:val="19"/>
        </w:rPr>
        <w:t>В ст. 6 ФЗ «О прожиточном минимуме в Российской Федерации» указано, что семья (одиноко проживающий гражданин), среднедушевой доход которой (доход которого) ниже величины прожиточного минимума, установленного в соответствующем субъекте Российской Федерации, считается малоимущей (малоимущим) и имеет право на получение социальной поддержки. Иными словами обеспечение доходов граждан не ниже величины прожиточного минимума является одной из важнейши</w:t>
      </w:r>
      <w:r w:rsidR="00FE5312" w:rsidRPr="00C06FDB">
        <w:rPr>
          <w:rFonts w:ascii="Times New Roman" w:hAnsi="Times New Roman" w:cs="Times New Roman"/>
          <w:sz w:val="19"/>
          <w:szCs w:val="19"/>
        </w:rPr>
        <w:t xml:space="preserve">х задач российского государства.                                                                                                                            </w:t>
      </w:r>
    </w:p>
    <w:p w:rsidR="00CF0C9D" w:rsidRPr="00C06FDB" w:rsidRDefault="0080730E" w:rsidP="00C66820">
      <w:pPr>
        <w:pStyle w:val="a4"/>
        <w:ind w:right="-143" w:firstLine="708"/>
        <w:contextualSpacing/>
        <w:jc w:val="both"/>
        <w:rPr>
          <w:rFonts w:ascii="Times New Roman" w:hAnsi="Times New Roman" w:cs="Times New Roman"/>
          <w:sz w:val="19"/>
          <w:szCs w:val="19"/>
        </w:rPr>
      </w:pPr>
      <w:r w:rsidRPr="00C06FDB">
        <w:rPr>
          <w:rFonts w:ascii="Times New Roman" w:hAnsi="Times New Roman" w:cs="Times New Roman"/>
          <w:sz w:val="19"/>
          <w:szCs w:val="19"/>
        </w:rPr>
        <w:t>Согласно п. 7 ч. 1 ст. 446 ГПК РФ, взыскание по исполнительным документам не может быть обращено на следующее имущество, принадлежащее гражданину-должнику на праве собственности продукты питания и деньги на общую сумму не менее установленной величины прожиточного минимума самого гражданина-должника и лиц, находящихся на его иждивении.</w:t>
      </w:r>
      <w:r w:rsidR="00FE5312" w:rsidRPr="00C06FDB">
        <w:rPr>
          <w:rFonts w:ascii="Times New Roman" w:hAnsi="Times New Roman" w:cs="Times New Roman"/>
          <w:sz w:val="19"/>
          <w:szCs w:val="19"/>
        </w:rPr>
        <w:t xml:space="preserve">                                                                                                      </w:t>
      </w:r>
    </w:p>
    <w:p w:rsidR="00C66820" w:rsidRPr="00C06FDB" w:rsidRDefault="0080730E" w:rsidP="00C66820">
      <w:pPr>
        <w:pStyle w:val="a4"/>
        <w:ind w:right="-143" w:firstLine="708"/>
        <w:contextualSpacing/>
        <w:jc w:val="both"/>
        <w:rPr>
          <w:rFonts w:ascii="Times New Roman" w:hAnsi="Times New Roman" w:cs="Times New Roman"/>
          <w:sz w:val="19"/>
          <w:szCs w:val="19"/>
        </w:rPr>
      </w:pPr>
      <w:proofErr w:type="gramStart"/>
      <w:r w:rsidRPr="00C06FDB">
        <w:rPr>
          <w:rFonts w:ascii="Times New Roman" w:hAnsi="Times New Roman" w:cs="Times New Roman"/>
          <w:color w:val="000000" w:themeColor="text1"/>
          <w:sz w:val="19"/>
          <w:szCs w:val="19"/>
        </w:rPr>
        <w:t>Конституционным судом Российской Федерации в пункте 2.3 определения от 17.01.2012 N 14-О-О отмет</w:t>
      </w:r>
      <w:r w:rsidR="00C66820" w:rsidRPr="00C06FDB">
        <w:rPr>
          <w:rFonts w:ascii="Times New Roman" w:hAnsi="Times New Roman" w:cs="Times New Roman"/>
          <w:color w:val="000000" w:themeColor="text1"/>
          <w:sz w:val="19"/>
          <w:szCs w:val="19"/>
        </w:rPr>
        <w:t xml:space="preserve">ил, что в случае, когда доход </w:t>
      </w:r>
      <w:r w:rsidRPr="00C06FDB">
        <w:rPr>
          <w:rFonts w:ascii="Times New Roman" w:hAnsi="Times New Roman" w:cs="Times New Roman"/>
          <w:color w:val="000000" w:themeColor="text1"/>
          <w:sz w:val="19"/>
          <w:szCs w:val="19"/>
        </w:rPr>
        <w:t>является для должника-гражданина единственным источником существования, необходимость обеспечения баланса интересов кредитора и должника</w:t>
      </w:r>
      <w:r w:rsidRPr="00C06FDB">
        <w:rPr>
          <w:rFonts w:ascii="Times New Roman" w:hAnsi="Times New Roman" w:cs="Times New Roman"/>
          <w:sz w:val="19"/>
          <w:szCs w:val="19"/>
        </w:rPr>
        <w:t>-гражданина требует защиты прав последнего путем не только соблюдения минимальных стандартов правовой защиты, отражающих применение мер исключительно правового принуждения к исполнению должником своих обязательств, но и сохранения для него и</w:t>
      </w:r>
      <w:proofErr w:type="gramEnd"/>
      <w:r w:rsidRPr="00C06FDB">
        <w:rPr>
          <w:rFonts w:ascii="Times New Roman" w:hAnsi="Times New Roman" w:cs="Times New Roman"/>
          <w:sz w:val="19"/>
          <w:szCs w:val="19"/>
        </w:rPr>
        <w:t xml:space="preserve"> лиц, находящихся на его иждивении, необходимого уровня существования, с тем чтобы не оставить их за пределами социальной жизни.</w:t>
      </w:r>
    </w:p>
    <w:p w:rsidR="00A17FE1" w:rsidRPr="00C06FDB" w:rsidRDefault="0080730E" w:rsidP="00C66820">
      <w:pPr>
        <w:pStyle w:val="a4"/>
        <w:ind w:right="-143" w:firstLine="708"/>
        <w:contextualSpacing/>
        <w:jc w:val="both"/>
        <w:rPr>
          <w:rFonts w:ascii="Times New Roman" w:hAnsi="Times New Roman" w:cs="Times New Roman"/>
          <w:sz w:val="19"/>
          <w:szCs w:val="19"/>
        </w:rPr>
      </w:pPr>
      <w:proofErr w:type="gramStart"/>
      <w:r w:rsidRPr="00C06FDB">
        <w:rPr>
          <w:rFonts w:ascii="Times New Roman" w:hAnsi="Times New Roman" w:cs="Times New Roman"/>
          <w:sz w:val="19"/>
          <w:szCs w:val="19"/>
        </w:rPr>
        <w:t>Согласно ст. 315 УК РФ, 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 наказываются штрафом в размере до двухсот тысяч рублей или в размере заработной платы или иного дохода осужденного за период</w:t>
      </w:r>
      <w:proofErr w:type="gramEnd"/>
      <w:r w:rsidRPr="00C06FDB">
        <w:rPr>
          <w:rFonts w:ascii="Times New Roman" w:hAnsi="Times New Roman" w:cs="Times New Roman"/>
          <w:sz w:val="19"/>
          <w:szCs w:val="19"/>
        </w:rPr>
        <w:t xml:space="preserve">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B91A70" w:rsidRPr="00C06FDB" w:rsidRDefault="00B91A70" w:rsidP="00B91A70">
      <w:pPr>
        <w:pStyle w:val="1"/>
        <w:shd w:val="clear" w:color="auto" w:fill="FFFFFF"/>
        <w:spacing w:before="0" w:beforeAutospacing="0" w:after="144" w:afterAutospacing="0"/>
        <w:ind w:firstLine="540"/>
        <w:contextualSpacing/>
        <w:jc w:val="both"/>
        <w:rPr>
          <w:rStyle w:val="blk"/>
          <w:b w:val="0"/>
          <w:color w:val="000000" w:themeColor="text1"/>
          <w:sz w:val="19"/>
          <w:szCs w:val="19"/>
        </w:rPr>
      </w:pPr>
      <w:proofErr w:type="gramStart"/>
      <w:r w:rsidRPr="00C06FDB">
        <w:rPr>
          <w:rStyle w:val="hl"/>
          <w:b w:val="0"/>
          <w:color w:val="000000" w:themeColor="text1"/>
          <w:sz w:val="19"/>
          <w:szCs w:val="19"/>
        </w:rPr>
        <w:t xml:space="preserve">Согласно ст. 125 УК РФ </w:t>
      </w:r>
      <w:bookmarkStart w:id="1" w:name="dst100675"/>
      <w:bookmarkEnd w:id="1"/>
      <w:r w:rsidR="009A1471" w:rsidRPr="00C06FDB">
        <w:rPr>
          <w:rStyle w:val="blk"/>
          <w:b w:val="0"/>
          <w:color w:val="000000" w:themeColor="text1"/>
          <w:sz w:val="19"/>
          <w:szCs w:val="19"/>
        </w:rPr>
        <w:fldChar w:fldCharType="begin"/>
      </w:r>
      <w:r w:rsidRPr="00C06FDB">
        <w:rPr>
          <w:rStyle w:val="blk"/>
          <w:b w:val="0"/>
          <w:color w:val="000000" w:themeColor="text1"/>
          <w:sz w:val="19"/>
          <w:szCs w:val="19"/>
        </w:rPr>
        <w:instrText xml:space="preserve"> HYPERLINK "http://www.consultant.ru/document/cons_doc_LAW_198352/" \l "dst100036" </w:instrText>
      </w:r>
      <w:r w:rsidR="009A1471" w:rsidRPr="00C06FDB">
        <w:rPr>
          <w:rStyle w:val="blk"/>
          <w:b w:val="0"/>
          <w:color w:val="000000" w:themeColor="text1"/>
          <w:sz w:val="19"/>
          <w:szCs w:val="19"/>
        </w:rPr>
        <w:fldChar w:fldCharType="separate"/>
      </w:r>
      <w:r w:rsidRPr="00C06FDB">
        <w:rPr>
          <w:rStyle w:val="a3"/>
          <w:b w:val="0"/>
          <w:color w:val="000000" w:themeColor="text1"/>
          <w:sz w:val="19"/>
          <w:szCs w:val="19"/>
        </w:rPr>
        <w:t>Заведомое</w:t>
      </w:r>
      <w:r w:rsidR="009A1471" w:rsidRPr="00C06FDB">
        <w:rPr>
          <w:rStyle w:val="blk"/>
          <w:b w:val="0"/>
          <w:color w:val="000000" w:themeColor="text1"/>
          <w:sz w:val="19"/>
          <w:szCs w:val="19"/>
        </w:rPr>
        <w:fldChar w:fldCharType="end"/>
      </w:r>
      <w:r w:rsidRPr="00C06FDB">
        <w:rPr>
          <w:rStyle w:val="blk"/>
          <w:b w:val="0"/>
          <w:color w:val="000000" w:themeColor="text1"/>
          <w:sz w:val="19"/>
          <w:szCs w:val="19"/>
        </w:rPr>
        <w:t>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w:t>
      </w:r>
      <w:proofErr w:type="gramEnd"/>
      <w:r w:rsidRPr="00C06FDB">
        <w:rPr>
          <w:rStyle w:val="blk"/>
          <w:b w:val="0"/>
          <w:color w:val="000000" w:themeColor="text1"/>
          <w:sz w:val="19"/>
          <w:szCs w:val="19"/>
        </w:rPr>
        <w:t xml:space="preserve"> состояние, </w:t>
      </w:r>
      <w:proofErr w:type="gramStart"/>
      <w:r w:rsidRPr="00C06FDB">
        <w:rPr>
          <w:rStyle w:val="blk"/>
          <w:b w:val="0"/>
          <w:color w:val="000000" w:themeColor="text1"/>
          <w:sz w:val="19"/>
          <w:szCs w:val="19"/>
        </w:rPr>
        <w:t>-</w:t>
      </w:r>
      <w:bookmarkStart w:id="2" w:name="dst627"/>
      <w:bookmarkEnd w:id="2"/>
      <w:r w:rsidRPr="00C06FDB">
        <w:rPr>
          <w:rStyle w:val="blk"/>
          <w:b w:val="0"/>
          <w:color w:val="000000" w:themeColor="text1"/>
          <w:sz w:val="19"/>
          <w:szCs w:val="19"/>
        </w:rPr>
        <w:t>н</w:t>
      </w:r>
      <w:proofErr w:type="gramEnd"/>
      <w:r w:rsidRPr="00C06FDB">
        <w:rPr>
          <w:rStyle w:val="blk"/>
          <w:b w:val="0"/>
          <w:color w:val="000000" w:themeColor="text1"/>
          <w:sz w:val="19"/>
          <w:szCs w:val="19"/>
        </w:rPr>
        <w:t>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rsidR="000674D3" w:rsidRPr="00C06FDB" w:rsidRDefault="0080730E" w:rsidP="000674D3">
      <w:pPr>
        <w:pStyle w:val="1"/>
        <w:shd w:val="clear" w:color="auto" w:fill="FFFFFF"/>
        <w:spacing w:before="0" w:beforeAutospacing="0" w:after="144" w:afterAutospacing="0"/>
        <w:ind w:firstLine="540"/>
        <w:contextualSpacing/>
        <w:jc w:val="both"/>
        <w:rPr>
          <w:sz w:val="19"/>
          <w:szCs w:val="19"/>
        </w:rPr>
      </w:pPr>
      <w:proofErr w:type="gramStart"/>
      <w:r w:rsidRPr="00C06FDB">
        <w:rPr>
          <w:b w:val="0"/>
          <w:sz w:val="19"/>
          <w:szCs w:val="19"/>
        </w:rPr>
        <w:t>По смыслу части 2 статьи 99 Закона N 229-ФЗ во взаимосвязи с его статьей 4, конкретный размер удержания из заработной платы и иных доходов должника при исполнении исполнительного документа подлежит исчислению с учетом всех обстоятельств данного дела, при неукоснительном соблюдении таких принципов исполнительного производства как уважение чести и достоинства гражданина и неприкосновенности минимума имущества, необходимого для существования должника-гражданина и членов</w:t>
      </w:r>
      <w:proofErr w:type="gramEnd"/>
      <w:r w:rsidRPr="00C06FDB">
        <w:rPr>
          <w:b w:val="0"/>
          <w:sz w:val="19"/>
          <w:szCs w:val="19"/>
        </w:rPr>
        <w:t xml:space="preserve"> его семьи. Таким образом, при определении размера удержания из </w:t>
      </w:r>
      <w:r w:rsidR="00C66820" w:rsidRPr="00C06FDB">
        <w:rPr>
          <w:b w:val="0"/>
          <w:sz w:val="19"/>
          <w:szCs w:val="19"/>
        </w:rPr>
        <w:t>дохода</w:t>
      </w:r>
      <w:r w:rsidRPr="00C06FDB">
        <w:rPr>
          <w:b w:val="0"/>
          <w:sz w:val="19"/>
          <w:szCs w:val="19"/>
        </w:rPr>
        <w:t xml:space="preserve"> должника-гражданина, являющейся для него единственным источником существования, судебному приставу-исполнителю надлежит учитыв</w:t>
      </w:r>
      <w:r w:rsidR="00C66820" w:rsidRPr="00C06FDB">
        <w:rPr>
          <w:b w:val="0"/>
          <w:sz w:val="19"/>
          <w:szCs w:val="19"/>
        </w:rPr>
        <w:t>ать в числе прочего размер этого дохода</w:t>
      </w:r>
      <w:r w:rsidRPr="00C06FDB">
        <w:rPr>
          <w:b w:val="0"/>
          <w:sz w:val="19"/>
          <w:szCs w:val="19"/>
        </w:rPr>
        <w:t xml:space="preserve">, с </w:t>
      </w:r>
      <w:proofErr w:type="gramStart"/>
      <w:r w:rsidRPr="00C06FDB">
        <w:rPr>
          <w:b w:val="0"/>
          <w:sz w:val="19"/>
          <w:szCs w:val="19"/>
        </w:rPr>
        <w:t>тем</w:t>
      </w:r>
      <w:proofErr w:type="gramEnd"/>
      <w:r w:rsidRPr="00C06FDB">
        <w:rPr>
          <w:b w:val="0"/>
          <w:sz w:val="19"/>
          <w:szCs w:val="19"/>
        </w:rPr>
        <w:t xml:space="preserve"> чтобы обеспечить самому должнику и лицам, находящимся на его иждивении, условия, необходимые для их нормального существования</w:t>
      </w:r>
      <w:r w:rsidRPr="00C06FDB">
        <w:rPr>
          <w:sz w:val="19"/>
          <w:szCs w:val="19"/>
        </w:rPr>
        <w:t>.</w:t>
      </w:r>
    </w:p>
    <w:p w:rsidR="0080730E" w:rsidRPr="00C06FDB" w:rsidRDefault="0080730E" w:rsidP="000674D3">
      <w:pPr>
        <w:pStyle w:val="1"/>
        <w:shd w:val="clear" w:color="auto" w:fill="FFFFFF"/>
        <w:spacing w:before="0" w:beforeAutospacing="0" w:after="144" w:afterAutospacing="0"/>
        <w:ind w:firstLine="540"/>
        <w:contextualSpacing/>
        <w:jc w:val="both"/>
        <w:rPr>
          <w:sz w:val="19"/>
          <w:szCs w:val="19"/>
        </w:rPr>
      </w:pPr>
      <w:r w:rsidRPr="00C06FDB">
        <w:rPr>
          <w:sz w:val="19"/>
          <w:szCs w:val="19"/>
        </w:rPr>
        <w:t>Учитывая вышеизложенное,</w:t>
      </w:r>
    </w:p>
    <w:p w:rsidR="0080730E" w:rsidRPr="00C06FDB" w:rsidRDefault="00C66820" w:rsidP="00C66820">
      <w:pPr>
        <w:spacing w:line="240" w:lineRule="auto"/>
        <w:contextualSpacing/>
        <w:jc w:val="both"/>
        <w:rPr>
          <w:rFonts w:ascii="Times New Roman" w:hAnsi="Times New Roman" w:cs="Times New Roman"/>
          <w:sz w:val="19"/>
          <w:szCs w:val="19"/>
        </w:rPr>
      </w:pPr>
      <w:r w:rsidRPr="00C06FDB">
        <w:rPr>
          <w:rFonts w:ascii="Times New Roman" w:hAnsi="Times New Roman" w:cs="Times New Roman"/>
          <w:b/>
          <w:sz w:val="19"/>
          <w:szCs w:val="19"/>
        </w:rPr>
        <w:t>ТРЕБУЮ</w:t>
      </w:r>
      <w:r w:rsidR="0080730E" w:rsidRPr="00C06FDB">
        <w:rPr>
          <w:rFonts w:ascii="Times New Roman" w:hAnsi="Times New Roman" w:cs="Times New Roman"/>
          <w:sz w:val="19"/>
          <w:szCs w:val="19"/>
        </w:rPr>
        <w:t>:</w:t>
      </w:r>
    </w:p>
    <w:p w:rsidR="0080730E" w:rsidRPr="00C06FDB" w:rsidRDefault="0080730E" w:rsidP="00C66820">
      <w:pPr>
        <w:spacing w:line="240" w:lineRule="auto"/>
        <w:contextualSpacing/>
        <w:jc w:val="both"/>
        <w:rPr>
          <w:rFonts w:ascii="Times New Roman" w:hAnsi="Times New Roman" w:cs="Times New Roman"/>
          <w:sz w:val="19"/>
          <w:szCs w:val="19"/>
        </w:rPr>
      </w:pPr>
      <w:r w:rsidRPr="00C06FDB">
        <w:rPr>
          <w:rFonts w:ascii="Times New Roman" w:hAnsi="Times New Roman" w:cs="Times New Roman"/>
          <w:sz w:val="19"/>
          <w:szCs w:val="19"/>
        </w:rPr>
        <w:t xml:space="preserve">1) </w:t>
      </w:r>
      <w:r w:rsidR="00C66820" w:rsidRPr="00C06FDB">
        <w:rPr>
          <w:rFonts w:ascii="Times New Roman" w:hAnsi="Times New Roman" w:cs="Times New Roman"/>
          <w:sz w:val="19"/>
          <w:szCs w:val="19"/>
        </w:rPr>
        <w:t xml:space="preserve">Руководителю </w:t>
      </w:r>
      <w:r w:rsidR="000674D3" w:rsidRPr="00C06FDB">
        <w:rPr>
          <w:rFonts w:ascii="Times New Roman" w:eastAsia="Times New Roman" w:hAnsi="Times New Roman" w:cs="Times New Roman"/>
          <w:sz w:val="19"/>
          <w:szCs w:val="19"/>
          <w:lang w:eastAsia="ru-RU"/>
        </w:rPr>
        <w:t>РОСП</w:t>
      </w:r>
      <w:r w:rsidR="000674D3" w:rsidRPr="00C06FDB">
        <w:rPr>
          <w:rFonts w:ascii="Times New Roman" w:hAnsi="Times New Roman" w:cs="Times New Roman"/>
          <w:sz w:val="19"/>
          <w:szCs w:val="19"/>
        </w:rPr>
        <w:t xml:space="preserve"> </w:t>
      </w:r>
      <w:r w:rsidR="00C66820" w:rsidRPr="00C06FDB">
        <w:rPr>
          <w:rFonts w:ascii="Times New Roman" w:hAnsi="Times New Roman" w:cs="Times New Roman"/>
          <w:sz w:val="19"/>
          <w:szCs w:val="19"/>
        </w:rPr>
        <w:t>провести проверку законности действий судебных приставов-исполнителей;</w:t>
      </w:r>
    </w:p>
    <w:p w:rsidR="0080730E" w:rsidRPr="00C06FDB" w:rsidRDefault="0080730E" w:rsidP="00C66820">
      <w:pPr>
        <w:spacing w:line="240" w:lineRule="auto"/>
        <w:contextualSpacing/>
        <w:jc w:val="both"/>
        <w:rPr>
          <w:rFonts w:ascii="Times New Roman" w:hAnsi="Times New Roman" w:cs="Times New Roman"/>
          <w:sz w:val="19"/>
          <w:szCs w:val="19"/>
        </w:rPr>
      </w:pPr>
      <w:r w:rsidRPr="00C06FDB">
        <w:rPr>
          <w:rFonts w:ascii="Times New Roman" w:hAnsi="Times New Roman" w:cs="Times New Roman"/>
          <w:sz w:val="19"/>
          <w:szCs w:val="19"/>
        </w:rPr>
        <w:t xml:space="preserve">2) Провести проверку </w:t>
      </w:r>
      <w:r w:rsidR="00C66820" w:rsidRPr="00C06FDB">
        <w:rPr>
          <w:rFonts w:ascii="Times New Roman" w:hAnsi="Times New Roman" w:cs="Times New Roman"/>
          <w:sz w:val="19"/>
          <w:szCs w:val="19"/>
        </w:rPr>
        <w:t xml:space="preserve">законности взыскания с меня </w:t>
      </w:r>
      <w:r w:rsidR="00804A8A" w:rsidRPr="00C06FDB">
        <w:rPr>
          <w:rFonts w:ascii="Times New Roman" w:hAnsi="Times New Roman" w:cs="Times New Roman"/>
          <w:sz w:val="19"/>
          <w:szCs w:val="19"/>
        </w:rPr>
        <w:t>дене</w:t>
      </w:r>
      <w:r w:rsidR="00C06FDB" w:rsidRPr="00C06FDB">
        <w:rPr>
          <w:rFonts w:ascii="Times New Roman" w:hAnsi="Times New Roman" w:cs="Times New Roman"/>
          <w:sz w:val="19"/>
          <w:szCs w:val="19"/>
        </w:rPr>
        <w:t>г</w:t>
      </w:r>
      <w:r w:rsidRPr="00C06FDB">
        <w:rPr>
          <w:rFonts w:ascii="Times New Roman" w:hAnsi="Times New Roman" w:cs="Times New Roman"/>
          <w:sz w:val="19"/>
          <w:szCs w:val="19"/>
        </w:rPr>
        <w:t xml:space="preserve"> </w:t>
      </w:r>
      <w:proofErr w:type="gramStart"/>
      <w:r w:rsidRPr="00C06FDB">
        <w:rPr>
          <w:rFonts w:ascii="Times New Roman" w:hAnsi="Times New Roman" w:cs="Times New Roman"/>
          <w:sz w:val="19"/>
          <w:szCs w:val="19"/>
        </w:rPr>
        <w:t>в следствии</w:t>
      </w:r>
      <w:proofErr w:type="gramEnd"/>
      <w:r w:rsidRPr="00C06FDB">
        <w:rPr>
          <w:rFonts w:ascii="Times New Roman" w:hAnsi="Times New Roman" w:cs="Times New Roman"/>
          <w:sz w:val="19"/>
          <w:szCs w:val="19"/>
        </w:rPr>
        <w:t xml:space="preserve"> чего доходы</w:t>
      </w:r>
      <w:r w:rsidR="001A7659" w:rsidRPr="00C06FDB">
        <w:rPr>
          <w:rFonts w:ascii="Times New Roman" w:hAnsi="Times New Roman" w:cs="Times New Roman"/>
          <w:sz w:val="19"/>
          <w:szCs w:val="19"/>
        </w:rPr>
        <w:t xml:space="preserve"> меня и мо</w:t>
      </w:r>
      <w:r w:rsidR="000674D3" w:rsidRPr="00C06FDB">
        <w:rPr>
          <w:rFonts w:ascii="Times New Roman" w:hAnsi="Times New Roman" w:cs="Times New Roman"/>
          <w:sz w:val="19"/>
          <w:szCs w:val="19"/>
        </w:rPr>
        <w:t>их детей</w:t>
      </w:r>
      <w:r w:rsidRPr="00C06FDB">
        <w:rPr>
          <w:rFonts w:ascii="Times New Roman" w:hAnsi="Times New Roman" w:cs="Times New Roman"/>
          <w:sz w:val="19"/>
          <w:szCs w:val="19"/>
        </w:rPr>
        <w:t xml:space="preserve"> становятся ниже прожиточного минимума;</w:t>
      </w:r>
    </w:p>
    <w:p w:rsidR="00A17FE1" w:rsidRPr="00C06FDB" w:rsidRDefault="0080730E" w:rsidP="00C66820">
      <w:pPr>
        <w:spacing w:line="240" w:lineRule="auto"/>
        <w:contextualSpacing/>
        <w:jc w:val="both"/>
        <w:rPr>
          <w:rFonts w:ascii="Times New Roman" w:hAnsi="Times New Roman" w:cs="Times New Roman"/>
          <w:sz w:val="19"/>
          <w:szCs w:val="19"/>
        </w:rPr>
      </w:pPr>
      <w:r w:rsidRPr="00C06FDB">
        <w:rPr>
          <w:rFonts w:ascii="Times New Roman" w:hAnsi="Times New Roman" w:cs="Times New Roman"/>
          <w:sz w:val="19"/>
          <w:szCs w:val="19"/>
        </w:rPr>
        <w:t xml:space="preserve">3) </w:t>
      </w:r>
      <w:r w:rsidR="00A17FE1" w:rsidRPr="00C06FDB">
        <w:rPr>
          <w:rFonts w:ascii="Times New Roman" w:hAnsi="Times New Roman" w:cs="Times New Roman"/>
          <w:sz w:val="19"/>
          <w:szCs w:val="19"/>
        </w:rPr>
        <w:t>Учесть величину прожиточного минимум</w:t>
      </w:r>
      <w:r w:rsidR="001A7659" w:rsidRPr="00C06FDB">
        <w:rPr>
          <w:rFonts w:ascii="Times New Roman" w:hAnsi="Times New Roman" w:cs="Times New Roman"/>
          <w:sz w:val="19"/>
          <w:szCs w:val="19"/>
        </w:rPr>
        <w:t xml:space="preserve">а, который составляет </w:t>
      </w:r>
      <w:r w:rsidR="00C06FDB" w:rsidRPr="00C06FDB">
        <w:rPr>
          <w:rFonts w:ascii="Times New Roman" w:hAnsi="Times New Roman" w:cs="Times New Roman"/>
          <w:sz w:val="19"/>
          <w:szCs w:val="19"/>
        </w:rPr>
        <w:t>_______________</w:t>
      </w:r>
      <w:r w:rsidR="000674D3" w:rsidRPr="00C06FDB">
        <w:rPr>
          <w:rFonts w:ascii="Times New Roman" w:hAnsi="Times New Roman" w:cs="Times New Roman"/>
          <w:sz w:val="19"/>
          <w:szCs w:val="19"/>
        </w:rPr>
        <w:t xml:space="preserve"> рублей</w:t>
      </w:r>
      <w:r w:rsidR="001A7659" w:rsidRPr="00C06FDB">
        <w:rPr>
          <w:rFonts w:ascii="Times New Roman" w:hAnsi="Times New Roman" w:cs="Times New Roman"/>
          <w:sz w:val="19"/>
          <w:szCs w:val="19"/>
        </w:rPr>
        <w:t xml:space="preserve"> на одну Душ</w:t>
      </w:r>
      <w:r w:rsidR="000674D3" w:rsidRPr="00C06FDB">
        <w:rPr>
          <w:rFonts w:ascii="Times New Roman" w:hAnsi="Times New Roman" w:cs="Times New Roman"/>
          <w:sz w:val="19"/>
          <w:szCs w:val="19"/>
        </w:rPr>
        <w:t>у</w:t>
      </w:r>
      <w:r w:rsidR="00C06FDB" w:rsidRPr="00C06FDB">
        <w:rPr>
          <w:rFonts w:ascii="Times New Roman" w:hAnsi="Times New Roman" w:cs="Times New Roman"/>
          <w:sz w:val="19"/>
          <w:szCs w:val="19"/>
        </w:rPr>
        <w:t xml:space="preserve"> населения, следовательно </w:t>
      </w:r>
      <w:proofErr w:type="gramStart"/>
      <w:r w:rsidR="00C06FDB" w:rsidRPr="00C06FDB">
        <w:rPr>
          <w:rFonts w:ascii="Times New Roman" w:hAnsi="Times New Roman" w:cs="Times New Roman"/>
          <w:sz w:val="19"/>
          <w:szCs w:val="19"/>
        </w:rPr>
        <w:t>-</w:t>
      </w:r>
      <w:r w:rsidR="000674D3" w:rsidRPr="00C06FDB">
        <w:rPr>
          <w:rFonts w:ascii="Times New Roman" w:hAnsi="Times New Roman" w:cs="Times New Roman"/>
          <w:sz w:val="19"/>
          <w:szCs w:val="19"/>
        </w:rPr>
        <w:t>н</w:t>
      </w:r>
      <w:proofErr w:type="gramEnd"/>
      <w:r w:rsidR="000674D3" w:rsidRPr="00C06FDB">
        <w:rPr>
          <w:rFonts w:ascii="Times New Roman" w:hAnsi="Times New Roman" w:cs="Times New Roman"/>
          <w:sz w:val="19"/>
          <w:szCs w:val="19"/>
        </w:rPr>
        <w:t>еприкосновенны;</w:t>
      </w:r>
    </w:p>
    <w:p w:rsidR="0080730E" w:rsidRPr="00C06FDB" w:rsidRDefault="00A17FE1" w:rsidP="00C66820">
      <w:pPr>
        <w:spacing w:line="240" w:lineRule="auto"/>
        <w:contextualSpacing/>
        <w:jc w:val="both"/>
        <w:rPr>
          <w:rFonts w:ascii="Times New Roman" w:hAnsi="Times New Roman" w:cs="Times New Roman"/>
          <w:sz w:val="19"/>
          <w:szCs w:val="19"/>
        </w:rPr>
      </w:pPr>
      <w:r w:rsidRPr="00C06FDB">
        <w:rPr>
          <w:rFonts w:ascii="Times New Roman" w:hAnsi="Times New Roman" w:cs="Times New Roman"/>
          <w:sz w:val="19"/>
          <w:szCs w:val="19"/>
        </w:rPr>
        <w:t xml:space="preserve">4) </w:t>
      </w:r>
      <w:r w:rsidR="0080730E" w:rsidRPr="00C06FDB">
        <w:rPr>
          <w:rFonts w:ascii="Times New Roman" w:hAnsi="Times New Roman" w:cs="Times New Roman"/>
          <w:sz w:val="19"/>
          <w:szCs w:val="19"/>
        </w:rPr>
        <w:t>Прекратить нарушение моих законных прав</w:t>
      </w:r>
      <w:r w:rsidR="000674D3" w:rsidRPr="00C06FDB">
        <w:rPr>
          <w:rFonts w:ascii="Times New Roman" w:hAnsi="Times New Roman" w:cs="Times New Roman"/>
          <w:sz w:val="19"/>
          <w:szCs w:val="19"/>
        </w:rPr>
        <w:t xml:space="preserve"> и прав моих детей.</w:t>
      </w:r>
    </w:p>
    <w:p w:rsidR="00952E56" w:rsidRPr="00C06FDB" w:rsidRDefault="00952E56" w:rsidP="00C66820">
      <w:pPr>
        <w:spacing w:line="240" w:lineRule="auto"/>
        <w:contextualSpacing/>
        <w:jc w:val="both"/>
        <w:rPr>
          <w:rFonts w:ascii="Times New Roman" w:hAnsi="Times New Roman" w:cs="Times New Roman"/>
          <w:sz w:val="19"/>
          <w:szCs w:val="19"/>
        </w:rPr>
      </w:pPr>
      <w:r w:rsidRPr="00C06FDB">
        <w:rPr>
          <w:rFonts w:ascii="Times New Roman" w:hAnsi="Times New Roman" w:cs="Times New Roman"/>
          <w:sz w:val="19"/>
          <w:szCs w:val="19"/>
        </w:rPr>
        <w:t>5) Отреагировать немедленно.</w:t>
      </w:r>
    </w:p>
    <w:p w:rsidR="00C06FDB" w:rsidRDefault="00C06FDB" w:rsidP="000674D3">
      <w:pPr>
        <w:spacing w:line="240" w:lineRule="auto"/>
        <w:contextualSpacing/>
        <w:rPr>
          <w:rFonts w:ascii="Times New Roman" w:hAnsi="Times New Roman"/>
          <w:color w:val="0070C0"/>
          <w:sz w:val="19"/>
          <w:szCs w:val="19"/>
        </w:rPr>
      </w:pPr>
    </w:p>
    <w:p w:rsidR="000674D3" w:rsidRPr="00C06FDB" w:rsidRDefault="000674D3" w:rsidP="000674D3">
      <w:pPr>
        <w:spacing w:line="240" w:lineRule="auto"/>
        <w:contextualSpacing/>
        <w:rPr>
          <w:rFonts w:ascii="Times New Roman" w:eastAsia="Calibri" w:hAnsi="Times New Roman"/>
          <w:color w:val="0070C0"/>
          <w:sz w:val="19"/>
          <w:szCs w:val="19"/>
        </w:rPr>
      </w:pPr>
      <w:r w:rsidRPr="00C06FDB">
        <w:rPr>
          <w:rFonts w:ascii="Times New Roman" w:hAnsi="Times New Roman"/>
          <w:color w:val="0070C0"/>
          <w:sz w:val="19"/>
          <w:szCs w:val="19"/>
        </w:rPr>
        <w:t xml:space="preserve">            _________________   ____________</w:t>
      </w:r>
      <w:r w:rsidRPr="00C06FDB">
        <w:rPr>
          <w:rFonts w:ascii="Times New Roman" w:eastAsia="Calibri" w:hAnsi="Times New Roman"/>
          <w:color w:val="0070C0"/>
          <w:sz w:val="19"/>
          <w:szCs w:val="19"/>
        </w:rPr>
        <w:t>____   ___</w:t>
      </w:r>
      <w:r w:rsidRPr="00C06FDB">
        <w:rPr>
          <w:rFonts w:ascii="Times New Roman" w:hAnsi="Times New Roman"/>
          <w:color w:val="0070C0"/>
          <w:sz w:val="19"/>
          <w:szCs w:val="19"/>
        </w:rPr>
        <w:t>_____</w:t>
      </w:r>
      <w:r w:rsidRPr="00C06FDB">
        <w:rPr>
          <w:rFonts w:ascii="Times New Roman" w:eastAsia="Calibri" w:hAnsi="Times New Roman"/>
          <w:color w:val="0070C0"/>
          <w:sz w:val="19"/>
          <w:szCs w:val="19"/>
        </w:rPr>
        <w:t xml:space="preserve">______________            «_____»____________20____г.          </w:t>
      </w:r>
    </w:p>
    <w:p w:rsidR="000674D3" w:rsidRPr="00C06FDB" w:rsidRDefault="000674D3" w:rsidP="000674D3">
      <w:pPr>
        <w:spacing w:line="240" w:lineRule="auto"/>
        <w:ind w:firstLine="708"/>
        <w:contextualSpacing/>
        <w:jc w:val="both"/>
        <w:rPr>
          <w:rFonts w:ascii="Times New Roman" w:hAnsi="Times New Roman" w:cs="Times New Roman"/>
          <w:sz w:val="19"/>
          <w:szCs w:val="19"/>
        </w:rPr>
      </w:pPr>
      <w:r w:rsidRPr="00C06FDB">
        <w:rPr>
          <w:rFonts w:ascii="Times New Roman" w:hAnsi="Times New Roman"/>
          <w:color w:val="0070C0"/>
          <w:sz w:val="19"/>
          <w:szCs w:val="19"/>
        </w:rPr>
        <w:t xml:space="preserve">     </w:t>
      </w:r>
      <w:r w:rsidRPr="00C06FDB">
        <w:rPr>
          <w:rFonts w:ascii="Times New Roman" w:eastAsia="Calibri" w:hAnsi="Times New Roman"/>
          <w:color w:val="0070C0"/>
          <w:sz w:val="19"/>
          <w:szCs w:val="19"/>
        </w:rPr>
        <w:t xml:space="preserve"> Имя                       </w:t>
      </w:r>
      <w:r w:rsidRPr="00C06FDB">
        <w:rPr>
          <w:rFonts w:ascii="Times New Roman" w:hAnsi="Times New Roman"/>
          <w:color w:val="0070C0"/>
          <w:sz w:val="19"/>
          <w:szCs w:val="19"/>
        </w:rPr>
        <w:t xml:space="preserve"> Фамилия                     </w:t>
      </w:r>
      <w:proofErr w:type="spellStart"/>
      <w:r w:rsidRPr="00C06FDB">
        <w:rPr>
          <w:rFonts w:ascii="Times New Roman" w:eastAsia="Calibri" w:hAnsi="Times New Roman"/>
          <w:color w:val="0070C0"/>
          <w:sz w:val="19"/>
          <w:szCs w:val="19"/>
        </w:rPr>
        <w:t>Афтограф</w:t>
      </w:r>
      <w:proofErr w:type="spellEnd"/>
      <w:r w:rsidRPr="00C06FDB">
        <w:rPr>
          <w:rFonts w:ascii="Times New Roman" w:eastAsia="Calibri" w:hAnsi="Times New Roman"/>
          <w:color w:val="0070C0"/>
          <w:sz w:val="19"/>
          <w:szCs w:val="19"/>
        </w:rPr>
        <w:t>/Авторское право</w:t>
      </w:r>
    </w:p>
    <w:sectPr w:rsidR="000674D3" w:rsidRPr="00C06FDB" w:rsidSect="00C66820">
      <w:pgSz w:w="11906" w:h="16838"/>
      <w:pgMar w:top="301" w:right="851" w:bottom="30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E41FC0"/>
    <w:rsid w:val="000674D3"/>
    <w:rsid w:val="00172FE5"/>
    <w:rsid w:val="00197847"/>
    <w:rsid w:val="001A7659"/>
    <w:rsid w:val="002960F7"/>
    <w:rsid w:val="002B2965"/>
    <w:rsid w:val="00410A65"/>
    <w:rsid w:val="00463F06"/>
    <w:rsid w:val="004D7F2B"/>
    <w:rsid w:val="005A59CF"/>
    <w:rsid w:val="005F77CC"/>
    <w:rsid w:val="00634271"/>
    <w:rsid w:val="006E0907"/>
    <w:rsid w:val="00712BAF"/>
    <w:rsid w:val="007316CD"/>
    <w:rsid w:val="007439BC"/>
    <w:rsid w:val="007472CB"/>
    <w:rsid w:val="0078565D"/>
    <w:rsid w:val="00804A8A"/>
    <w:rsid w:val="0080730E"/>
    <w:rsid w:val="008524CD"/>
    <w:rsid w:val="008659B6"/>
    <w:rsid w:val="008B7A44"/>
    <w:rsid w:val="00906C17"/>
    <w:rsid w:val="00952E56"/>
    <w:rsid w:val="009937C9"/>
    <w:rsid w:val="009A1471"/>
    <w:rsid w:val="009D255C"/>
    <w:rsid w:val="00A13797"/>
    <w:rsid w:val="00A17FE1"/>
    <w:rsid w:val="00AE0CC7"/>
    <w:rsid w:val="00B443F2"/>
    <w:rsid w:val="00B91A70"/>
    <w:rsid w:val="00BB256C"/>
    <w:rsid w:val="00C06FDB"/>
    <w:rsid w:val="00C40DAB"/>
    <w:rsid w:val="00C66820"/>
    <w:rsid w:val="00C87610"/>
    <w:rsid w:val="00CF0C9D"/>
    <w:rsid w:val="00E41FC0"/>
    <w:rsid w:val="00E97ED2"/>
    <w:rsid w:val="00FA0412"/>
    <w:rsid w:val="00FB0A28"/>
    <w:rsid w:val="00FC71AE"/>
    <w:rsid w:val="00FE5312"/>
    <w:rsid w:val="00FF1D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907"/>
  </w:style>
  <w:style w:type="paragraph" w:styleId="1">
    <w:name w:val="heading 1"/>
    <w:basedOn w:val="a"/>
    <w:link w:val="10"/>
    <w:uiPriority w:val="9"/>
    <w:qFormat/>
    <w:rsid w:val="00B91A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7A44"/>
    <w:rPr>
      <w:color w:val="0000FF" w:themeColor="hyperlink"/>
      <w:u w:val="single"/>
    </w:rPr>
  </w:style>
  <w:style w:type="paragraph" w:styleId="a4">
    <w:name w:val="No Spacing"/>
    <w:uiPriority w:val="1"/>
    <w:qFormat/>
    <w:rsid w:val="008B7A44"/>
    <w:pPr>
      <w:spacing w:after="0" w:line="240" w:lineRule="auto"/>
    </w:pPr>
    <w:rPr>
      <w:rFonts w:eastAsiaTheme="minorEastAsia"/>
      <w:lang w:eastAsia="ru-RU"/>
    </w:rPr>
  </w:style>
  <w:style w:type="character" w:customStyle="1" w:styleId="10">
    <w:name w:val="Заголовок 1 Знак"/>
    <w:basedOn w:val="a0"/>
    <w:link w:val="1"/>
    <w:uiPriority w:val="9"/>
    <w:rsid w:val="00B91A70"/>
    <w:rPr>
      <w:rFonts w:ascii="Times New Roman" w:eastAsia="Times New Roman" w:hAnsi="Times New Roman" w:cs="Times New Roman"/>
      <w:b/>
      <w:bCs/>
      <w:kern w:val="36"/>
      <w:sz w:val="48"/>
      <w:szCs w:val="48"/>
      <w:lang w:eastAsia="ru-RU"/>
    </w:rPr>
  </w:style>
  <w:style w:type="character" w:customStyle="1" w:styleId="blk">
    <w:name w:val="blk"/>
    <w:basedOn w:val="a0"/>
    <w:rsid w:val="00B91A70"/>
  </w:style>
  <w:style w:type="character" w:customStyle="1" w:styleId="hl">
    <w:name w:val="hl"/>
    <w:basedOn w:val="a0"/>
    <w:rsid w:val="00B91A70"/>
  </w:style>
  <w:style w:type="character" w:customStyle="1" w:styleId="nobr">
    <w:name w:val="nobr"/>
    <w:basedOn w:val="a0"/>
    <w:rsid w:val="00B91A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0119564">
      <w:bodyDiv w:val="1"/>
      <w:marLeft w:val="0"/>
      <w:marRight w:val="0"/>
      <w:marTop w:val="0"/>
      <w:marBottom w:val="0"/>
      <w:divBdr>
        <w:top w:val="none" w:sz="0" w:space="0" w:color="auto"/>
        <w:left w:val="none" w:sz="0" w:space="0" w:color="auto"/>
        <w:bottom w:val="none" w:sz="0" w:space="0" w:color="auto"/>
        <w:right w:val="none" w:sz="0" w:space="0" w:color="auto"/>
      </w:divBdr>
      <w:divsChild>
        <w:div w:id="1010761742">
          <w:marLeft w:val="0"/>
          <w:marRight w:val="0"/>
          <w:marTop w:val="120"/>
          <w:marBottom w:val="0"/>
          <w:divBdr>
            <w:top w:val="none" w:sz="0" w:space="0" w:color="auto"/>
            <w:left w:val="none" w:sz="0" w:space="0" w:color="auto"/>
            <w:bottom w:val="none" w:sz="0" w:space="0" w:color="auto"/>
            <w:right w:val="none" w:sz="0" w:space="0" w:color="auto"/>
          </w:divBdr>
        </w:div>
        <w:div w:id="501702493">
          <w:marLeft w:val="0"/>
          <w:marRight w:val="0"/>
          <w:marTop w:val="120"/>
          <w:marBottom w:val="0"/>
          <w:divBdr>
            <w:top w:val="none" w:sz="0" w:space="0" w:color="auto"/>
            <w:left w:val="none" w:sz="0" w:space="0" w:color="auto"/>
            <w:bottom w:val="none" w:sz="0" w:space="0" w:color="auto"/>
            <w:right w:val="none" w:sz="0" w:space="0" w:color="auto"/>
          </w:divBdr>
        </w:div>
        <w:div w:id="171456510">
          <w:marLeft w:val="0"/>
          <w:marRight w:val="0"/>
          <w:marTop w:val="120"/>
          <w:marBottom w:val="0"/>
          <w:divBdr>
            <w:top w:val="none" w:sz="0" w:space="0" w:color="auto"/>
            <w:left w:val="none" w:sz="0" w:space="0" w:color="auto"/>
            <w:bottom w:val="none" w:sz="0" w:space="0" w:color="auto"/>
            <w:right w:val="none" w:sz="0" w:space="0" w:color="auto"/>
          </w:divBdr>
        </w:div>
        <w:div w:id="71881802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889</Words>
  <Characters>5071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444</cp:lastModifiedBy>
  <cp:revision>21</cp:revision>
  <cp:lastPrinted>2018-02-12T07:31:00Z</cp:lastPrinted>
  <dcterms:created xsi:type="dcterms:W3CDTF">2019-11-14T11:30:00Z</dcterms:created>
  <dcterms:modified xsi:type="dcterms:W3CDTF">2020-01-29T10:51:00Z</dcterms:modified>
</cp:coreProperties>
</file>