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38" w:rsidRPr="00B4524A" w:rsidRDefault="00936238" w:rsidP="009362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</w:pPr>
      <w:r w:rsidRPr="00B4524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bookmarkStart w:id="0" w:name="_Hlk527552255"/>
      <w:r w:rsidRPr="00B4524A">
        <w:rPr>
          <w:rFonts w:ascii="Times New Roman" w:eastAsia="Arial" w:hAnsi="Times New Roman" w:cs="Times New Roman"/>
          <w:color w:val="FF0000"/>
          <w:sz w:val="24"/>
          <w:szCs w:val="24"/>
        </w:rPr>
        <w:t>:«______________________» :_______________________ :___________________________</w:t>
      </w:r>
      <w:r w:rsidRPr="00B4524A">
        <w:rPr>
          <w:rFonts w:ascii="Times New Roman" w:hAnsi="Times New Roman" w:cs="Times New Roman"/>
          <w:bCs/>
          <w:color w:val="FF0000"/>
          <w:sz w:val="26"/>
          <w:szCs w:val="26"/>
          <w:vertAlign w:val="superscript"/>
        </w:rPr>
        <w:t>©</w:t>
      </w:r>
      <w:r w:rsidRPr="00B4524A">
        <w:rPr>
          <w:rFonts w:ascii="Times New Roman" w:eastAsia="Arial" w:hAnsi="Times New Roman" w:cs="Times New Roman"/>
          <w:color w:val="FF0000"/>
          <w:sz w:val="24"/>
          <w:szCs w:val="24"/>
        </w:rPr>
        <w:br/>
      </w:r>
      <w:r w:rsidRPr="00B4524A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               Имя     </w:t>
      </w:r>
      <w:r w:rsidRPr="00B4524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                                                 </w:t>
      </w:r>
      <w:r w:rsidRPr="00B4524A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Отчество                                              Фамилия </w:t>
      </w:r>
    </w:p>
    <w:bookmarkEnd w:id="0"/>
    <w:p w:rsidR="00936238" w:rsidRPr="004E4AD9" w:rsidRDefault="00936238" w:rsidP="009362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Обладатель права, Бенефициар</w:t>
      </w:r>
    </w:p>
    <w:p w:rsidR="00936238" w:rsidRPr="004E4AD9" w:rsidRDefault="00936238" w:rsidP="009362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val="en-US"/>
        </w:rPr>
        <w:t>UPU</w:t>
      </w:r>
      <w:r w:rsidRPr="004E4AD9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_____________________________________</w:t>
      </w:r>
    </w:p>
    <w:p w:rsidR="00936238" w:rsidRPr="00A95944" w:rsidRDefault="00936238" w:rsidP="009362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proofErr w:type="spellStart"/>
      <w:proofErr w:type="gramStart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c</w:t>
      </w:r>
      <w:proofErr w:type="spell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/</w:t>
      </w:r>
      <w:proofErr w:type="spellStart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o</w:t>
      </w:r>
      <w:proofErr w:type="spell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[улица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 дом _____________ квартира _____________</w:t>
      </w:r>
      <w:proofErr w:type="gramEnd"/>
    </w:p>
    <w:p w:rsidR="00936238" w:rsidRPr="00A95944" w:rsidRDefault="00936238" w:rsidP="009362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индекс___________________</w:t>
      </w:r>
      <w:proofErr w:type="spell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] </w:t>
      </w:r>
      <w:proofErr w:type="gramStart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–Г</w:t>
      </w:r>
      <w:proofErr w:type="gramEnd"/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ород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___________________________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Россия']</w:t>
      </w:r>
    </w:p>
    <w:p w:rsidR="00936238" w:rsidRPr="00F51035" w:rsidRDefault="00936238" w:rsidP="009362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т.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__________________________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val="en-US"/>
        </w:rPr>
        <w:t>email</w:t>
      </w:r>
      <w:r w:rsidRPr="00A95944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__________________________________</w:t>
      </w:r>
    </w:p>
    <w:p w:rsidR="00595479" w:rsidRDefault="00595479" w:rsidP="00595479">
      <w:pPr>
        <w:jc w:val="center"/>
        <w:rPr>
          <w:rFonts w:ascii="Times New Roman" w:hAnsi="Times New Roman" w:cs="Times New Roman"/>
          <w:b/>
          <w:color w:val="7030A0"/>
          <w:sz w:val="24"/>
          <w:szCs w:val="18"/>
        </w:rPr>
      </w:pPr>
      <w:r w:rsidRPr="001E4A17">
        <w:rPr>
          <w:rFonts w:ascii="Times New Roman" w:hAnsi="Times New Roman" w:cs="Times New Roman"/>
          <w:b/>
          <w:color w:val="7030A0"/>
          <w:sz w:val="24"/>
          <w:szCs w:val="18"/>
        </w:rPr>
        <w:t>ОФЕРТА</w:t>
      </w:r>
      <w:r w:rsidR="00A45897">
        <w:rPr>
          <w:rFonts w:ascii="Times New Roman" w:hAnsi="Times New Roman" w:cs="Times New Roman"/>
          <w:b/>
          <w:color w:val="7030A0"/>
          <w:sz w:val="24"/>
          <w:szCs w:val="18"/>
        </w:rPr>
        <w:t xml:space="preserve"> НА ЗАПРОС ДОКУМЕНТОВ (</w:t>
      </w:r>
      <w:r w:rsidR="00A45897" w:rsidRPr="00A45897">
        <w:rPr>
          <w:rFonts w:ascii="Times New Roman" w:hAnsi="Times New Roman" w:cs="Times New Roman"/>
          <w:b/>
          <w:color w:val="4472C4" w:themeColor="accent1"/>
          <w:sz w:val="24"/>
          <w:szCs w:val="18"/>
        </w:rPr>
        <w:t>ГРАЖДАНИНА</w:t>
      </w:r>
      <w:r w:rsidR="00A45897">
        <w:rPr>
          <w:rFonts w:ascii="Times New Roman" w:hAnsi="Times New Roman" w:cs="Times New Roman"/>
          <w:b/>
          <w:color w:val="7030A0"/>
          <w:sz w:val="24"/>
          <w:szCs w:val="18"/>
        </w:rPr>
        <w:t xml:space="preserve"> и </w:t>
      </w:r>
      <w:r w:rsidR="00A45897" w:rsidRPr="00A45897">
        <w:rPr>
          <w:rFonts w:ascii="Times New Roman" w:hAnsi="Times New Roman" w:cs="Times New Roman"/>
          <w:b/>
          <w:color w:val="000000" w:themeColor="text1"/>
          <w:sz w:val="24"/>
          <w:szCs w:val="18"/>
        </w:rPr>
        <w:t>ФИЗИЧЕСКОГО ЛИЦА</w:t>
      </w:r>
      <w:r w:rsidR="00A45897">
        <w:rPr>
          <w:rFonts w:ascii="Times New Roman" w:hAnsi="Times New Roman" w:cs="Times New Roman"/>
          <w:b/>
          <w:color w:val="7030A0"/>
          <w:sz w:val="24"/>
          <w:szCs w:val="18"/>
        </w:rPr>
        <w:t>)</w:t>
      </w:r>
    </w:p>
    <w:p w:rsidR="00DB133F" w:rsidRDefault="00DB133F" w:rsidP="00047E85">
      <w:pPr>
        <w:spacing w:after="0" w:line="240" w:lineRule="auto"/>
        <w:rPr>
          <w:rFonts w:ascii="Times New Roman" w:hAnsi="Times New Roman" w:cs="Times New Roman"/>
          <w:color w:val="FF0000"/>
        </w:rPr>
      </w:pPr>
      <w:bookmarkStart w:id="1" w:name="_Hlk9520538"/>
    </w:p>
    <w:p w:rsidR="00726E9B" w:rsidRPr="00726E9B" w:rsidRDefault="00595479" w:rsidP="00047E85">
      <w:pPr>
        <w:spacing w:after="0" w:line="240" w:lineRule="auto"/>
        <w:rPr>
          <w:rFonts w:ascii="Times New Roman" w:hAnsi="Times New Roman" w:cs="Times New Roman"/>
          <w:bCs/>
          <w:color w:val="7030A0"/>
          <w:sz w:val="28"/>
          <w:vertAlign w:val="superscript"/>
        </w:rPr>
      </w:pPr>
      <w:r w:rsidRPr="001E4A17">
        <w:rPr>
          <w:rFonts w:ascii="Times New Roman" w:hAnsi="Times New Roman" w:cs="Times New Roman"/>
          <w:color w:val="FF0000"/>
        </w:rPr>
        <w:t>Оферент</w:t>
      </w:r>
      <w:proofErr w:type="gramStart"/>
      <w:r w:rsidRPr="00DB133F">
        <w:rPr>
          <w:rFonts w:ascii="Times New Roman" w:hAnsi="Times New Roman" w:cs="Times New Roman"/>
          <w:color w:val="FF0000"/>
        </w:rPr>
        <w:t>:</w:t>
      </w:r>
      <w:r w:rsidRPr="00DB133F">
        <w:rPr>
          <w:rFonts w:ascii="Times New Roman" w:hAnsi="Times New Roman" w:cs="Times New Roman"/>
        </w:rPr>
        <w:t xml:space="preserve"> </w:t>
      </w:r>
      <w:r w:rsidR="00726E9B" w:rsidRPr="00726E9B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 xml:space="preserve">: </w:t>
      </w:r>
      <w:r w:rsidR="00936238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>______________________</w:t>
      </w:r>
      <w:r w:rsidR="00726E9B" w:rsidRPr="00726E9B">
        <w:rPr>
          <w:rFonts w:ascii="Times New Roman" w:eastAsia="Arial" w:hAnsi="Times New Roman" w:cs="Times New Roman"/>
          <w:color w:val="7030A0"/>
          <w:sz w:val="28"/>
          <w:lang w:eastAsia="ru-RU"/>
        </w:rPr>
        <w:t>:</w:t>
      </w:r>
      <w:r w:rsidR="00936238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>_____________________</w:t>
      </w:r>
      <w:r w:rsidR="00726E9B" w:rsidRPr="00726E9B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 xml:space="preserve"> </w:t>
      </w:r>
      <w:r w:rsidR="00726E9B" w:rsidRPr="00726E9B">
        <w:rPr>
          <w:rFonts w:ascii="Times New Roman" w:eastAsia="Arial" w:hAnsi="Times New Roman" w:cs="Times New Roman"/>
          <w:color w:val="7030A0"/>
          <w:sz w:val="28"/>
          <w:lang w:eastAsia="ru-RU"/>
        </w:rPr>
        <w:t>:</w:t>
      </w:r>
      <w:r w:rsidR="00936238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>___________________</w:t>
      </w:r>
      <w:r w:rsidR="00726E9B" w:rsidRPr="00726E9B">
        <w:rPr>
          <w:rFonts w:ascii="Times New Roman" w:hAnsi="Times New Roman" w:cs="Times New Roman"/>
          <w:bCs/>
          <w:color w:val="7030A0"/>
          <w:sz w:val="28"/>
          <w:vertAlign w:val="superscript"/>
        </w:rPr>
        <w:t>©</w:t>
      </w:r>
      <w:proofErr w:type="gramEnd"/>
    </w:p>
    <w:p w:rsidR="00595479" w:rsidRPr="001E4A17" w:rsidRDefault="00595479" w:rsidP="00047E85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</w:pP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Человек, источник власти, осуществляющий свою власть непосредственно.</w:t>
      </w:r>
    </w:p>
    <w:p w:rsidR="00FF2FB2" w:rsidRPr="00312EEC" w:rsidRDefault="00FF2FB2" w:rsidP="00047E85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1"/>
          <w:sz w:val="10"/>
          <w:szCs w:val="10"/>
          <w:lang w:eastAsia="ru-RU"/>
        </w:rPr>
      </w:pPr>
    </w:p>
    <w:p w:rsidR="00FF2FB2" w:rsidRPr="001E4A17" w:rsidRDefault="00FF2FB2" w:rsidP="00047E85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eastAsia="Times New Roman" w:hAnsi="Times New Roman" w:cs="Times New Roman"/>
          <w:color w:val="FF0000"/>
          <w:kern w:val="1"/>
          <w:lang w:eastAsia="ru-RU"/>
        </w:rPr>
        <w:t xml:space="preserve">Основание </w:t>
      </w:r>
      <w:r w:rsidR="00FE7668">
        <w:rPr>
          <w:rFonts w:ascii="Times New Roman" w:eastAsia="Times New Roman" w:hAnsi="Times New Roman" w:cs="Times New Roman"/>
          <w:color w:val="FF0000"/>
          <w:kern w:val="1"/>
          <w:lang w:eastAsia="ru-RU"/>
        </w:rPr>
        <w:t xml:space="preserve">подачи </w:t>
      </w:r>
      <w:r w:rsidRPr="001E4A17">
        <w:rPr>
          <w:rFonts w:ascii="Times New Roman" w:eastAsia="Times New Roman" w:hAnsi="Times New Roman" w:cs="Times New Roman"/>
          <w:color w:val="FF0000"/>
          <w:kern w:val="1"/>
          <w:lang w:eastAsia="ru-RU"/>
        </w:rPr>
        <w:t>оферты</w:t>
      </w:r>
      <w:r w:rsidRPr="001E4A17">
        <w:rPr>
          <w:rFonts w:ascii="Times New Roman" w:eastAsia="Times New Roman" w:hAnsi="Times New Roman" w:cs="Times New Roman"/>
          <w:color w:val="333333"/>
          <w:kern w:val="1"/>
          <w:lang w:eastAsia="ru-RU"/>
        </w:rPr>
        <w:t xml:space="preserve">: 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отсутствие договора 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(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или контракта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)</w:t>
      </w:r>
      <w:r w:rsidR="00A4589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 между Оферентом и А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кцептором. Нарушение прав Человека 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Акцептором. </w:t>
      </w:r>
      <w:r w:rsidR="00EF31D8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Отсутствие (у акцептора) прав, квалификации и полномочий, на сбор, хранение и обработку персональных данных. </w:t>
      </w:r>
      <w:r w:rsidR="00C85961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Навязывание контрактов и сделок в ущерб Человеку. 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Намерение Акцептора, совершить действие по захвату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 принадлежа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щей Оференту власти.</w:t>
      </w:r>
    </w:p>
    <w:p w:rsidR="00595479" w:rsidRPr="001E4A17" w:rsidRDefault="00595479" w:rsidP="00047E8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95479" w:rsidRPr="001E4A17" w:rsidRDefault="00FE7668" w:rsidP="00047E8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FF0000"/>
        </w:rPr>
        <w:t>Акцептор</w:t>
      </w:r>
      <w:r w:rsidR="00FF2FB2" w:rsidRPr="001E4A17">
        <w:rPr>
          <w:rFonts w:ascii="Times New Roman" w:hAnsi="Times New Roman" w:cs="Times New Roman"/>
          <w:color w:val="FF0000"/>
        </w:rPr>
        <w:t>:</w:t>
      </w:r>
      <w:r w:rsidR="00595479"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="0018435F" w:rsidRPr="001E4A17">
        <w:rPr>
          <w:rFonts w:ascii="Times New Roman" w:hAnsi="Times New Roman" w:cs="Times New Roman"/>
          <w:color w:val="000000" w:themeColor="text1"/>
        </w:rPr>
        <w:t>[</w:t>
      </w:r>
      <w:r w:rsidR="00595479" w:rsidRPr="001E4A17">
        <w:rPr>
          <w:rFonts w:ascii="Times New Roman" w:hAnsi="Times New Roman" w:cs="Times New Roman"/>
          <w:color w:val="000000" w:themeColor="text1"/>
        </w:rPr>
        <w:t>лицо</w:t>
      </w:r>
      <w:r w:rsidR="00BF3326" w:rsidRPr="001E4A17">
        <w:rPr>
          <w:rFonts w:ascii="Times New Roman" w:hAnsi="Times New Roman" w:cs="Times New Roman"/>
          <w:color w:val="000000" w:themeColor="text1"/>
        </w:rPr>
        <w:t>,</w:t>
      </w:r>
      <w:r w:rsidR="00512A22"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="00595479" w:rsidRPr="001E4A17">
        <w:rPr>
          <w:rFonts w:ascii="Times New Roman" w:hAnsi="Times New Roman" w:cs="Times New Roman"/>
          <w:color w:val="000000" w:themeColor="text1"/>
        </w:rPr>
        <w:t>замещающее</w:t>
      </w:r>
      <w:r w:rsidR="00993BF7"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="00595479" w:rsidRPr="001E4A17">
        <w:rPr>
          <w:rFonts w:ascii="Times New Roman" w:hAnsi="Times New Roman" w:cs="Times New Roman"/>
          <w:color w:val="000000" w:themeColor="text1"/>
        </w:rPr>
        <w:t xml:space="preserve">любую государственную или муниципальную </w:t>
      </w:r>
      <w:r w:rsidR="00993BF7" w:rsidRPr="001E4A17">
        <w:rPr>
          <w:rFonts w:ascii="Times New Roman" w:hAnsi="Times New Roman" w:cs="Times New Roman"/>
          <w:color w:val="000000" w:themeColor="text1"/>
        </w:rPr>
        <w:t>должность</w:t>
      </w:r>
      <w:r w:rsidR="00595479" w:rsidRPr="001E4A17">
        <w:rPr>
          <w:rFonts w:ascii="Times New Roman" w:hAnsi="Times New Roman" w:cs="Times New Roman"/>
          <w:color w:val="000000" w:themeColor="text1"/>
        </w:rPr>
        <w:t>, или иное лицо],</w:t>
      </w:r>
    </w:p>
    <w:p w:rsidR="009D443D" w:rsidRPr="001E4A17" w:rsidRDefault="00B04E15" w:rsidP="00047E85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hAnsi="Times New Roman" w:cs="Times New Roman"/>
          <w:color w:val="4472C4" w:themeColor="accent1"/>
        </w:rPr>
        <w:t>требующе</w:t>
      </w:r>
      <w:r w:rsidR="00595479" w:rsidRPr="001E4A17">
        <w:rPr>
          <w:rFonts w:ascii="Times New Roman" w:hAnsi="Times New Roman" w:cs="Times New Roman"/>
          <w:color w:val="4472C4" w:themeColor="accent1"/>
        </w:rPr>
        <w:t xml:space="preserve">е </w:t>
      </w:r>
      <w:r w:rsidR="00267E62" w:rsidRPr="001E4A17">
        <w:rPr>
          <w:rFonts w:ascii="Times New Roman" w:hAnsi="Times New Roman" w:cs="Times New Roman"/>
          <w:color w:val="4472C4" w:themeColor="accent1"/>
        </w:rPr>
        <w:t>у О</w:t>
      </w:r>
      <w:r w:rsidR="0040282D" w:rsidRPr="001E4A17">
        <w:rPr>
          <w:rFonts w:ascii="Times New Roman" w:hAnsi="Times New Roman" w:cs="Times New Roman"/>
          <w:color w:val="4472C4" w:themeColor="accent1"/>
        </w:rPr>
        <w:t xml:space="preserve">ферента </w:t>
      </w:r>
      <w:r w:rsidR="00595479" w:rsidRPr="001E4A17">
        <w:rPr>
          <w:rFonts w:ascii="Times New Roman" w:hAnsi="Times New Roman" w:cs="Times New Roman"/>
          <w:color w:val="4472C4" w:themeColor="accent1"/>
        </w:rPr>
        <w:t>предоставить «паспорт»</w:t>
      </w:r>
      <w:r w:rsidR="00A45897">
        <w:rPr>
          <w:rFonts w:ascii="Times New Roman" w:hAnsi="Times New Roman" w:cs="Times New Roman"/>
          <w:color w:val="4472C4" w:themeColor="accent1"/>
        </w:rPr>
        <w:t>,</w:t>
      </w:r>
      <w:r w:rsidR="00595479" w:rsidRPr="001E4A17">
        <w:rPr>
          <w:rFonts w:ascii="Times New Roman" w:hAnsi="Times New Roman" w:cs="Times New Roman"/>
          <w:color w:val="4472C4" w:themeColor="accent1"/>
        </w:rPr>
        <w:t xml:space="preserve"> или другой документ </w:t>
      </w:r>
      <w:r w:rsidR="00595479" w:rsidRPr="001E4A17">
        <w:rPr>
          <w:rFonts w:ascii="Times New Roman" w:hAnsi="Times New Roman" w:cs="Times New Roman"/>
        </w:rPr>
        <w:t>«физического лица»</w:t>
      </w:r>
      <w:r w:rsidR="00595479" w:rsidRPr="001E4A17">
        <w:rPr>
          <w:rFonts w:ascii="Times New Roman" w:hAnsi="Times New Roman" w:cs="Times New Roman"/>
          <w:color w:val="4472C4" w:themeColor="accent1"/>
        </w:rPr>
        <w:t xml:space="preserve"> </w:t>
      </w:r>
      <w:r w:rsidR="00595479" w:rsidRPr="00A10829">
        <w:rPr>
          <w:rFonts w:ascii="Times New Roman" w:hAnsi="Times New Roman" w:cs="Times New Roman"/>
          <w:color w:val="4472C4" w:themeColor="accent1"/>
          <w:sz w:val="14"/>
        </w:rPr>
        <w:t>(удостоверяющий личность)</w:t>
      </w:r>
      <w:r w:rsidR="00FF2FB2" w:rsidRPr="00A10829">
        <w:rPr>
          <w:rFonts w:ascii="Times New Roman" w:hAnsi="Times New Roman" w:cs="Times New Roman"/>
          <w:color w:val="4472C4" w:themeColor="accent1"/>
          <w:sz w:val="14"/>
        </w:rPr>
        <w:t>.</w:t>
      </w:r>
    </w:p>
    <w:p w:rsidR="00FF2FB2" w:rsidRPr="001E4A17" w:rsidRDefault="00FF2FB2" w:rsidP="00047E85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267E62" w:rsidRPr="001E4A17" w:rsidRDefault="00C73849" w:rsidP="00047E85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hAnsi="Times New Roman" w:cs="Times New Roman"/>
          <w:color w:val="FF0000"/>
        </w:rPr>
        <w:t>Акцепт</w:t>
      </w:r>
      <w:r w:rsidR="00FA1F8F">
        <w:rPr>
          <w:rFonts w:ascii="Times New Roman" w:hAnsi="Times New Roman" w:cs="Times New Roman"/>
          <w:color w:val="FF0000"/>
        </w:rPr>
        <w:t xml:space="preserve"> выражается действием</w:t>
      </w:r>
      <w:r w:rsidRPr="001E4A17">
        <w:rPr>
          <w:rFonts w:ascii="Times New Roman" w:hAnsi="Times New Roman" w:cs="Times New Roman"/>
          <w:color w:val="FF0000"/>
        </w:rPr>
        <w:t>:</w:t>
      </w:r>
      <w:r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Pr="001E4A17">
        <w:rPr>
          <w:rFonts w:ascii="Times New Roman" w:hAnsi="Times New Roman" w:cs="Times New Roman"/>
          <w:color w:val="4472C4" w:themeColor="accent1"/>
        </w:rPr>
        <w:t>Требование</w:t>
      </w:r>
      <w:r w:rsidR="00FE7668">
        <w:rPr>
          <w:rFonts w:ascii="Times New Roman" w:hAnsi="Times New Roman" w:cs="Times New Roman"/>
          <w:color w:val="4472C4" w:themeColor="accent1"/>
        </w:rPr>
        <w:t xml:space="preserve"> Акцептора,</w:t>
      </w:r>
      <w:r w:rsidR="00FF2FB2" w:rsidRPr="001E4A17">
        <w:rPr>
          <w:rFonts w:ascii="Times New Roman" w:hAnsi="Times New Roman" w:cs="Times New Roman"/>
          <w:color w:val="4472C4" w:themeColor="accent1"/>
        </w:rPr>
        <w:t xml:space="preserve"> предоставить </w:t>
      </w:r>
      <w:r w:rsidR="00B04E15" w:rsidRPr="001E4A17">
        <w:rPr>
          <w:rFonts w:ascii="Times New Roman" w:hAnsi="Times New Roman" w:cs="Times New Roman"/>
          <w:color w:val="4472C4" w:themeColor="accent1"/>
        </w:rPr>
        <w:t xml:space="preserve">Оферентом </w:t>
      </w:r>
      <w:r w:rsidRPr="001E4A17">
        <w:rPr>
          <w:rFonts w:ascii="Times New Roman" w:hAnsi="Times New Roman" w:cs="Times New Roman"/>
          <w:color w:val="4472C4" w:themeColor="accent1"/>
        </w:rPr>
        <w:t>паспорт или иной документ, не идентифицирующий Оферента как Человека</w:t>
      </w:r>
      <w:r w:rsidR="00FE7668">
        <w:rPr>
          <w:rFonts w:ascii="Times New Roman" w:hAnsi="Times New Roman" w:cs="Times New Roman"/>
          <w:color w:val="4472C4" w:themeColor="accent1"/>
        </w:rPr>
        <w:t>, принижающий</w:t>
      </w:r>
      <w:r w:rsidR="001E4A17">
        <w:rPr>
          <w:rFonts w:ascii="Times New Roman" w:hAnsi="Times New Roman" w:cs="Times New Roman"/>
          <w:color w:val="4472C4" w:themeColor="accent1"/>
        </w:rPr>
        <w:t xml:space="preserve"> правовой стат</w:t>
      </w:r>
      <w:r w:rsidR="00FE7668">
        <w:rPr>
          <w:rFonts w:ascii="Times New Roman" w:hAnsi="Times New Roman" w:cs="Times New Roman"/>
          <w:color w:val="4472C4" w:themeColor="accent1"/>
        </w:rPr>
        <w:t>ус, и ущемляющий права Человека.</w:t>
      </w:r>
    </w:p>
    <w:p w:rsidR="00FF2FB2" w:rsidRPr="001E4A17" w:rsidRDefault="00FF2FB2" w:rsidP="00047E8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73849" w:rsidRPr="001E4A17" w:rsidRDefault="00C73849" w:rsidP="00047E85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1E4A17">
        <w:rPr>
          <w:rFonts w:ascii="Times New Roman" w:hAnsi="Times New Roman" w:cs="Times New Roman"/>
          <w:color w:val="FF0000"/>
        </w:rPr>
        <w:t xml:space="preserve">Акцепт </w:t>
      </w:r>
      <w:r w:rsidR="00FA1F8F">
        <w:rPr>
          <w:rFonts w:ascii="Times New Roman" w:hAnsi="Times New Roman" w:cs="Times New Roman"/>
          <w:color w:val="FF0000"/>
        </w:rPr>
        <w:t>закрепляется</w:t>
      </w:r>
      <w:r w:rsidRPr="001E4A17">
        <w:rPr>
          <w:rFonts w:ascii="Times New Roman" w:hAnsi="Times New Roman" w:cs="Times New Roman"/>
          <w:color w:val="FF0000"/>
        </w:rPr>
        <w:t xml:space="preserve"> действием:</w:t>
      </w:r>
    </w:p>
    <w:p w:rsidR="00FF2FB2" w:rsidRPr="00A41D9E" w:rsidRDefault="00C73849" w:rsidP="00A41D9E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 xml:space="preserve">Демонстрация Акцептору </w:t>
      </w:r>
      <w:r w:rsidR="00FF2FB2" w:rsidRPr="00A41D9E">
        <w:rPr>
          <w:rFonts w:ascii="Times New Roman" w:hAnsi="Times New Roman" w:cs="Times New Roman"/>
          <w:color w:val="4472C4" w:themeColor="accent1"/>
        </w:rPr>
        <w:t>бланка паспорта</w:t>
      </w:r>
      <w:r w:rsidR="00A45897" w:rsidRPr="00A41D9E">
        <w:rPr>
          <w:rFonts w:ascii="Times New Roman" w:hAnsi="Times New Roman" w:cs="Times New Roman"/>
          <w:color w:val="4472C4" w:themeColor="accent1"/>
        </w:rPr>
        <w:t>, длительностью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достаточной для чтения персональных данных;</w:t>
      </w:r>
    </w:p>
    <w:p w:rsidR="00FF2FB2" w:rsidRPr="00A41D9E" w:rsidRDefault="00C73849" w:rsidP="00A41D9E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>Взятие Акцептором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бланка паспорта лично в руки;</w:t>
      </w:r>
    </w:p>
    <w:p w:rsidR="00FF2FB2" w:rsidRPr="00A41D9E" w:rsidRDefault="00C73849" w:rsidP="00A41D9E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>Регистрация Акцептором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персональных д</w:t>
      </w:r>
      <w:r w:rsidRPr="00A41D9E">
        <w:rPr>
          <w:rFonts w:ascii="Times New Roman" w:hAnsi="Times New Roman" w:cs="Times New Roman"/>
          <w:color w:val="4472C4" w:themeColor="accent1"/>
        </w:rPr>
        <w:t>анных на бумажный</w:t>
      </w:r>
      <w:r w:rsidR="001E4A17" w:rsidRPr="00A41D9E">
        <w:rPr>
          <w:rFonts w:ascii="Times New Roman" w:hAnsi="Times New Roman" w:cs="Times New Roman"/>
          <w:color w:val="4472C4" w:themeColor="accent1"/>
        </w:rPr>
        <w:t>,</w:t>
      </w:r>
      <w:r w:rsidRPr="00A41D9E">
        <w:rPr>
          <w:rFonts w:ascii="Times New Roman" w:hAnsi="Times New Roman" w:cs="Times New Roman"/>
          <w:color w:val="4472C4" w:themeColor="accent1"/>
        </w:rPr>
        <w:t xml:space="preserve"> или любой иной </w:t>
      </w:r>
      <w:r w:rsidR="00FF2FB2" w:rsidRPr="00A41D9E">
        <w:rPr>
          <w:rFonts w:ascii="Times New Roman" w:hAnsi="Times New Roman" w:cs="Times New Roman"/>
          <w:color w:val="4472C4" w:themeColor="accent1"/>
        </w:rPr>
        <w:t>носитель информации;</w:t>
      </w:r>
    </w:p>
    <w:p w:rsidR="00FF2FB2" w:rsidRPr="00A41D9E" w:rsidRDefault="00C73849" w:rsidP="00A41D9E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>Изъятие и временное хранение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</w:t>
      </w:r>
      <w:r w:rsidRPr="00A41D9E">
        <w:rPr>
          <w:rFonts w:ascii="Times New Roman" w:hAnsi="Times New Roman" w:cs="Times New Roman"/>
          <w:color w:val="4472C4" w:themeColor="accent1"/>
        </w:rPr>
        <w:t>паспорта</w:t>
      </w:r>
      <w:r w:rsidR="00A45897" w:rsidRPr="00A41D9E">
        <w:rPr>
          <w:rFonts w:ascii="Times New Roman" w:hAnsi="Times New Roman" w:cs="Times New Roman"/>
          <w:color w:val="4472C4" w:themeColor="accent1"/>
        </w:rPr>
        <w:t>,</w:t>
      </w:r>
      <w:r w:rsidRPr="00A41D9E">
        <w:rPr>
          <w:rFonts w:ascii="Times New Roman" w:hAnsi="Times New Roman" w:cs="Times New Roman"/>
          <w:color w:val="4472C4" w:themeColor="accent1"/>
        </w:rPr>
        <w:t xml:space="preserve"> или иного документа</w:t>
      </w:r>
      <w:r w:rsidR="00A45897" w:rsidRPr="00A41D9E">
        <w:rPr>
          <w:rFonts w:ascii="Times New Roman" w:hAnsi="Times New Roman" w:cs="Times New Roman"/>
          <w:color w:val="4472C4" w:themeColor="accent1"/>
        </w:rPr>
        <w:t>,</w:t>
      </w:r>
      <w:r w:rsidRPr="00A41D9E">
        <w:rPr>
          <w:rFonts w:ascii="Times New Roman" w:hAnsi="Times New Roman" w:cs="Times New Roman"/>
          <w:color w:val="4472C4" w:themeColor="accent1"/>
        </w:rPr>
        <w:t xml:space="preserve"> </w:t>
      </w:r>
      <w:r w:rsidR="00A41D9E" w:rsidRPr="00A41D9E">
        <w:rPr>
          <w:rFonts w:ascii="Times New Roman" w:hAnsi="Times New Roman" w:cs="Times New Roman"/>
          <w:color w:val="4472C4" w:themeColor="accent1"/>
        </w:rPr>
        <w:t>более 1</w:t>
      </w:r>
      <w:r w:rsidR="001E4A17" w:rsidRPr="00A41D9E">
        <w:rPr>
          <w:rFonts w:ascii="Times New Roman" w:hAnsi="Times New Roman" w:cs="Times New Roman"/>
          <w:color w:val="4472C4" w:themeColor="accent1"/>
        </w:rPr>
        <w:t>0 секунд</w:t>
      </w:r>
      <w:r w:rsidR="00FF2FB2" w:rsidRPr="00A41D9E">
        <w:rPr>
          <w:rFonts w:ascii="Times New Roman" w:hAnsi="Times New Roman" w:cs="Times New Roman"/>
          <w:color w:val="4472C4" w:themeColor="accent1"/>
        </w:rPr>
        <w:t>.</w:t>
      </w:r>
    </w:p>
    <w:p w:rsidR="005A6C7A" w:rsidRPr="00A41D9E" w:rsidRDefault="005A6C7A" w:rsidP="00A41D9E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  <w:sz w:val="16"/>
        </w:rPr>
      </w:pPr>
      <w:r w:rsidRPr="00A41D9E">
        <w:rPr>
          <w:rFonts w:ascii="Times New Roman" w:hAnsi="Times New Roman" w:cs="Times New Roman"/>
          <w:color w:val="4472C4" w:themeColor="accent1"/>
        </w:rPr>
        <w:t xml:space="preserve">Передача акцептору, бланка паспорта на время процесса </w:t>
      </w:r>
      <w:r w:rsidRPr="00A41D9E">
        <w:rPr>
          <w:rFonts w:ascii="Times New Roman" w:hAnsi="Times New Roman" w:cs="Times New Roman"/>
          <w:color w:val="4472C4" w:themeColor="accent1"/>
          <w:sz w:val="16"/>
        </w:rPr>
        <w:t xml:space="preserve">как представителю и </w:t>
      </w:r>
      <w:proofErr w:type="spellStart"/>
      <w:r w:rsidRPr="00A41D9E">
        <w:rPr>
          <w:rFonts w:ascii="Times New Roman" w:hAnsi="Times New Roman" w:cs="Times New Roman"/>
          <w:color w:val="4472C4" w:themeColor="accent1"/>
          <w:sz w:val="16"/>
        </w:rPr>
        <w:t>убыткоприобретателю</w:t>
      </w:r>
      <w:proofErr w:type="spellEnd"/>
      <w:r w:rsidRPr="00A41D9E">
        <w:rPr>
          <w:rFonts w:ascii="Times New Roman" w:hAnsi="Times New Roman" w:cs="Times New Roman"/>
          <w:color w:val="4472C4" w:themeColor="accent1"/>
          <w:sz w:val="16"/>
        </w:rPr>
        <w:t xml:space="preserve"> «физического лица»</w:t>
      </w:r>
    </w:p>
    <w:p w:rsidR="00267E62" w:rsidRPr="001E4A17" w:rsidRDefault="00267E62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267E62" w:rsidRPr="001E4A17" w:rsidRDefault="00FE7668" w:rsidP="001564E7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 xml:space="preserve">Данными действиями Акцептор </w:t>
      </w:r>
      <w:r w:rsidR="001564E7" w:rsidRPr="001E4A17">
        <w:rPr>
          <w:rFonts w:ascii="Times New Roman" w:hAnsi="Times New Roman" w:cs="Times New Roman"/>
          <w:color w:val="4472C4" w:themeColor="accent1"/>
        </w:rPr>
        <w:t>признает все законы территории своего нахождения (в том числе и международные Н.П.А.)</w:t>
      </w:r>
      <w:r w:rsidR="00A45897">
        <w:rPr>
          <w:rFonts w:ascii="Times New Roman" w:hAnsi="Times New Roman" w:cs="Times New Roman"/>
          <w:color w:val="4472C4" w:themeColor="accent1"/>
        </w:rPr>
        <w:t>,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 и будучи </w:t>
      </w:r>
      <w:r w:rsidR="001564E7" w:rsidRPr="00A45897">
        <w:rPr>
          <w:rFonts w:ascii="Times New Roman" w:hAnsi="Times New Roman" w:cs="Times New Roman"/>
          <w:color w:val="000000" w:themeColor="text1"/>
        </w:rPr>
        <w:t>должностным лицом</w:t>
      </w:r>
      <w:r w:rsidR="00FA1F8F">
        <w:rPr>
          <w:rFonts w:ascii="Times New Roman" w:hAnsi="Times New Roman" w:cs="Times New Roman"/>
          <w:color w:val="4472C4" w:themeColor="accent1"/>
        </w:rPr>
        <w:t xml:space="preserve">, 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представляя Государство </w:t>
      </w:r>
      <w:r w:rsidR="001564E7" w:rsidRPr="00A45897">
        <w:rPr>
          <w:rFonts w:ascii="Times New Roman" w:hAnsi="Times New Roman" w:cs="Times New Roman"/>
          <w:color w:val="000000" w:themeColor="text1"/>
        </w:rPr>
        <w:t>(Корпорацию)</w:t>
      </w:r>
      <w:r w:rsidR="001E4A17" w:rsidRPr="00A45897">
        <w:rPr>
          <w:rFonts w:ascii="Times New Roman" w:hAnsi="Times New Roman" w:cs="Times New Roman"/>
          <w:color w:val="4472C4" w:themeColor="accent1"/>
        </w:rPr>
        <w:t>,</w:t>
      </w:r>
      <w:r w:rsidR="001564E7" w:rsidRPr="00A45897">
        <w:rPr>
          <w:rFonts w:ascii="Times New Roman" w:hAnsi="Times New Roman" w:cs="Times New Roman"/>
          <w:color w:val="000000" w:themeColor="text1"/>
        </w:rPr>
        <w:t xml:space="preserve"> 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признает себя «Убыткоприобретателем» </w:t>
      </w:r>
      <w:r w:rsidR="001564E7" w:rsidRPr="001E4A17">
        <w:rPr>
          <w:rFonts w:ascii="Times New Roman" w:hAnsi="Times New Roman" w:cs="Times New Roman"/>
          <w:color w:val="000000" w:themeColor="text1"/>
        </w:rPr>
        <w:t>«физического лица»</w:t>
      </w:r>
      <w:r w:rsidR="001564E7" w:rsidRPr="001E4A17">
        <w:rPr>
          <w:rFonts w:ascii="Times New Roman" w:hAnsi="Times New Roman" w:cs="Times New Roman"/>
          <w:color w:val="4472C4" w:themeColor="accent1"/>
        </w:rPr>
        <w:t>, права «Выгодоприобретателя» оставляя за Оферентом.</w:t>
      </w:r>
    </w:p>
    <w:p w:rsidR="001564E7" w:rsidRPr="001564E7" w:rsidRDefault="001564E7" w:rsidP="001564E7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1E4A17" w:rsidRDefault="00267E62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hAnsi="Times New Roman" w:cs="Times New Roman"/>
          <w:color w:val="4472C4" w:themeColor="accent1"/>
        </w:rPr>
        <w:t xml:space="preserve">В случае выполнения указанных выше действий, настоящий договор оферты считается заключённым, а передача обязанностей </w:t>
      </w:r>
      <w:r w:rsidR="00FA1F8F">
        <w:rPr>
          <w:rFonts w:ascii="Times New Roman" w:hAnsi="Times New Roman" w:cs="Times New Roman"/>
          <w:color w:val="4472C4" w:themeColor="accent1"/>
        </w:rPr>
        <w:t xml:space="preserve">«убыткоприобретателя» </w:t>
      </w:r>
      <w:r w:rsidRPr="001E4A17">
        <w:rPr>
          <w:rFonts w:ascii="Times New Roman" w:hAnsi="Times New Roman" w:cs="Times New Roman"/>
          <w:color w:val="4472C4" w:themeColor="accent1"/>
        </w:rPr>
        <w:t>- выполненной.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 </w:t>
      </w:r>
    </w:p>
    <w:p w:rsidR="001E4A17" w:rsidRDefault="001E4A17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1E4A17" w:rsidRPr="00A45897" w:rsidRDefault="001564E7" w:rsidP="00267E62">
      <w:pPr>
        <w:spacing w:after="0" w:line="240" w:lineRule="auto"/>
        <w:rPr>
          <w:rFonts w:ascii="Times New Roman" w:hAnsi="Times New Roman" w:cs="Times New Roman"/>
        </w:rPr>
      </w:pPr>
      <w:r w:rsidRPr="001E4A17">
        <w:rPr>
          <w:rFonts w:ascii="Times New Roman" w:hAnsi="Times New Roman" w:cs="Times New Roman"/>
          <w:color w:val="4472C4" w:themeColor="accent1"/>
        </w:rPr>
        <w:t xml:space="preserve">Оферент может </w:t>
      </w:r>
      <w:r w:rsidR="00FA1F8F">
        <w:rPr>
          <w:rFonts w:ascii="Times New Roman" w:hAnsi="Times New Roman" w:cs="Times New Roman"/>
          <w:color w:val="4472C4" w:themeColor="accent1"/>
        </w:rPr>
        <w:t>за</w:t>
      </w:r>
      <w:r w:rsidRPr="001E4A17">
        <w:rPr>
          <w:rFonts w:ascii="Times New Roman" w:hAnsi="Times New Roman" w:cs="Times New Roman"/>
          <w:color w:val="4472C4" w:themeColor="accent1"/>
        </w:rPr>
        <w:t>свидетельствовать</w:t>
      </w:r>
      <w:r w:rsidR="00C85961">
        <w:rPr>
          <w:rFonts w:ascii="Times New Roman" w:hAnsi="Times New Roman" w:cs="Times New Roman"/>
          <w:color w:val="4472C4" w:themeColor="accent1"/>
        </w:rPr>
        <w:t xml:space="preserve"> факт акцепта</w:t>
      </w:r>
      <w:r w:rsidRPr="001E4A17">
        <w:rPr>
          <w:rFonts w:ascii="Times New Roman" w:hAnsi="Times New Roman" w:cs="Times New Roman"/>
          <w:color w:val="4472C4" w:themeColor="accent1"/>
        </w:rPr>
        <w:t xml:space="preserve"> любым удобным </w:t>
      </w:r>
      <w:r w:rsidR="001E4A17">
        <w:rPr>
          <w:rFonts w:ascii="Times New Roman" w:hAnsi="Times New Roman" w:cs="Times New Roman"/>
          <w:color w:val="4472C4" w:themeColor="accent1"/>
        </w:rPr>
        <w:t xml:space="preserve">ему </w:t>
      </w:r>
      <w:r w:rsidRPr="001E4A17">
        <w:rPr>
          <w:rFonts w:ascii="Times New Roman" w:hAnsi="Times New Roman" w:cs="Times New Roman"/>
          <w:color w:val="4472C4" w:themeColor="accent1"/>
        </w:rPr>
        <w:t xml:space="preserve">способом </w:t>
      </w:r>
      <w:r w:rsidRPr="00A45897">
        <w:rPr>
          <w:rFonts w:ascii="Times New Roman" w:hAnsi="Times New Roman" w:cs="Times New Roman"/>
        </w:rPr>
        <w:t>(видеосъемка</w:t>
      </w:r>
      <w:r w:rsidR="00A10829">
        <w:rPr>
          <w:rFonts w:ascii="Times New Roman" w:hAnsi="Times New Roman" w:cs="Times New Roman"/>
        </w:rPr>
        <w:t xml:space="preserve"> передачи</w:t>
      </w:r>
      <w:r w:rsidR="001E4A17" w:rsidRPr="00A45897">
        <w:rPr>
          <w:rFonts w:ascii="Times New Roman" w:hAnsi="Times New Roman" w:cs="Times New Roman"/>
        </w:rPr>
        <w:t xml:space="preserve"> данной оферты</w:t>
      </w:r>
      <w:r w:rsidR="00A10829">
        <w:rPr>
          <w:rFonts w:ascii="Times New Roman" w:hAnsi="Times New Roman" w:cs="Times New Roman"/>
        </w:rPr>
        <w:t xml:space="preserve"> лично Акцептору</w:t>
      </w:r>
      <w:r w:rsidRPr="00A45897">
        <w:rPr>
          <w:rFonts w:ascii="Times New Roman" w:hAnsi="Times New Roman" w:cs="Times New Roman"/>
        </w:rPr>
        <w:t>, передача</w:t>
      </w:r>
      <w:r w:rsidR="00C85961" w:rsidRPr="00A45897">
        <w:rPr>
          <w:rFonts w:ascii="Times New Roman" w:hAnsi="Times New Roman" w:cs="Times New Roman"/>
        </w:rPr>
        <w:t xml:space="preserve"> оферты</w:t>
      </w:r>
      <w:r w:rsidRPr="00A45897">
        <w:rPr>
          <w:rFonts w:ascii="Times New Roman" w:hAnsi="Times New Roman" w:cs="Times New Roman"/>
        </w:rPr>
        <w:t xml:space="preserve"> в секретариат</w:t>
      </w:r>
      <w:r w:rsidR="00FA1F8F">
        <w:rPr>
          <w:rFonts w:ascii="Times New Roman" w:hAnsi="Times New Roman" w:cs="Times New Roman"/>
        </w:rPr>
        <w:t>,</w:t>
      </w:r>
      <w:r w:rsidRPr="00A45897">
        <w:rPr>
          <w:rFonts w:ascii="Times New Roman" w:hAnsi="Times New Roman" w:cs="Times New Roman"/>
        </w:rPr>
        <w:t xml:space="preserve"> </w:t>
      </w:r>
      <w:r w:rsidR="00FA1F8F">
        <w:rPr>
          <w:rFonts w:ascii="Times New Roman" w:hAnsi="Times New Roman" w:cs="Times New Roman"/>
        </w:rPr>
        <w:t>демонстрация паспорта Акцептору</w:t>
      </w:r>
      <w:r w:rsidR="00FA1F8F" w:rsidRPr="00FA1F8F">
        <w:t xml:space="preserve"> </w:t>
      </w:r>
      <w:r w:rsidR="00FA1F8F" w:rsidRPr="00FA1F8F">
        <w:rPr>
          <w:rFonts w:ascii="Times New Roman" w:hAnsi="Times New Roman" w:cs="Times New Roman"/>
        </w:rPr>
        <w:t>и.т.п.</w:t>
      </w:r>
      <w:r w:rsidR="00C85961" w:rsidRPr="00FA1F8F">
        <w:rPr>
          <w:rFonts w:ascii="Times New Roman" w:hAnsi="Times New Roman" w:cs="Times New Roman"/>
        </w:rPr>
        <w:t>)</w:t>
      </w:r>
      <w:r w:rsidR="00FA1F8F">
        <w:rPr>
          <w:rFonts w:ascii="Times New Roman" w:hAnsi="Times New Roman" w:cs="Times New Roman"/>
        </w:rPr>
        <w:t>.</w:t>
      </w:r>
    </w:p>
    <w:p w:rsidR="00C85961" w:rsidRPr="001E4A17" w:rsidRDefault="00C85961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267E62" w:rsidRDefault="001564E7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hAnsi="Times New Roman" w:cs="Times New Roman"/>
          <w:color w:val="4472C4" w:themeColor="accent1"/>
        </w:rPr>
        <w:t xml:space="preserve">Все штрафы, убытки, </w:t>
      </w:r>
      <w:r w:rsidR="001E4A17" w:rsidRPr="001E4A17">
        <w:rPr>
          <w:rFonts w:ascii="Times New Roman" w:hAnsi="Times New Roman" w:cs="Times New Roman"/>
          <w:color w:val="4472C4" w:themeColor="accent1"/>
        </w:rPr>
        <w:t>расходы,</w:t>
      </w:r>
      <w:r w:rsidRPr="001E4A17">
        <w:rPr>
          <w:rFonts w:ascii="Times New Roman" w:hAnsi="Times New Roman" w:cs="Times New Roman"/>
          <w:color w:val="4472C4" w:themeColor="accent1"/>
        </w:rPr>
        <w:t xml:space="preserve"> </w:t>
      </w:r>
      <w:r w:rsidR="001E4A17">
        <w:rPr>
          <w:rFonts w:ascii="Times New Roman" w:hAnsi="Times New Roman" w:cs="Times New Roman"/>
          <w:color w:val="4472C4" w:themeColor="accent1"/>
        </w:rPr>
        <w:t>инициированные</w:t>
      </w:r>
      <w:r w:rsidRPr="001E4A17">
        <w:rPr>
          <w:rFonts w:ascii="Times New Roman" w:hAnsi="Times New Roman" w:cs="Times New Roman"/>
          <w:color w:val="4472C4" w:themeColor="accent1"/>
        </w:rPr>
        <w:t xml:space="preserve"> действия</w:t>
      </w:r>
      <w:r w:rsidR="001E4A17">
        <w:rPr>
          <w:rFonts w:ascii="Times New Roman" w:hAnsi="Times New Roman" w:cs="Times New Roman"/>
          <w:color w:val="4472C4" w:themeColor="accent1"/>
        </w:rPr>
        <w:t>ми</w:t>
      </w:r>
      <w:r w:rsidR="00A45897">
        <w:rPr>
          <w:rFonts w:ascii="Times New Roman" w:hAnsi="Times New Roman" w:cs="Times New Roman"/>
          <w:color w:val="4472C4" w:themeColor="accent1"/>
        </w:rPr>
        <w:t>,</w:t>
      </w:r>
      <w:r w:rsidRPr="001E4A17">
        <w:rPr>
          <w:rFonts w:ascii="Times New Roman" w:hAnsi="Times New Roman" w:cs="Times New Roman"/>
          <w:color w:val="4472C4" w:themeColor="accent1"/>
        </w:rPr>
        <w:t xml:space="preserve"> </w:t>
      </w:r>
      <w:r w:rsidR="00C85961">
        <w:rPr>
          <w:rFonts w:ascii="Times New Roman" w:hAnsi="Times New Roman" w:cs="Times New Roman"/>
          <w:color w:val="4472C4" w:themeColor="accent1"/>
        </w:rPr>
        <w:t xml:space="preserve">протоколами, решениями, </w:t>
      </w:r>
      <w:r w:rsidR="00A45897">
        <w:rPr>
          <w:rFonts w:ascii="Times New Roman" w:hAnsi="Times New Roman" w:cs="Times New Roman"/>
          <w:color w:val="4472C4" w:themeColor="accent1"/>
        </w:rPr>
        <w:t xml:space="preserve">приказами, </w:t>
      </w:r>
      <w:r w:rsidR="00C85961">
        <w:rPr>
          <w:rFonts w:ascii="Times New Roman" w:hAnsi="Times New Roman" w:cs="Times New Roman"/>
          <w:color w:val="4472C4" w:themeColor="accent1"/>
        </w:rPr>
        <w:t xml:space="preserve">актами, постановлениями </w:t>
      </w:r>
      <w:r w:rsidRPr="001E4A17">
        <w:rPr>
          <w:rFonts w:ascii="Times New Roman" w:hAnsi="Times New Roman" w:cs="Times New Roman"/>
          <w:color w:val="4472C4" w:themeColor="accent1"/>
        </w:rPr>
        <w:t>должностного лица</w:t>
      </w:r>
      <w:r w:rsidR="001E4A17">
        <w:rPr>
          <w:rFonts w:ascii="Times New Roman" w:hAnsi="Times New Roman" w:cs="Times New Roman"/>
          <w:color w:val="4472C4" w:themeColor="accent1"/>
        </w:rPr>
        <w:t>,</w:t>
      </w:r>
      <w:r w:rsidRPr="001E4A17">
        <w:rPr>
          <w:rFonts w:ascii="Times New Roman" w:hAnsi="Times New Roman" w:cs="Times New Roman"/>
          <w:color w:val="4472C4" w:themeColor="accent1"/>
        </w:rPr>
        <w:t xml:space="preserve"> должны быть погашены </w:t>
      </w:r>
      <w:r w:rsidR="00C85961" w:rsidRPr="001E4A17">
        <w:rPr>
          <w:rFonts w:ascii="Times New Roman" w:hAnsi="Times New Roman" w:cs="Times New Roman"/>
          <w:color w:val="4472C4" w:themeColor="accent1"/>
        </w:rPr>
        <w:t>лицом,</w:t>
      </w:r>
      <w:r w:rsidRPr="001E4A17">
        <w:rPr>
          <w:rFonts w:ascii="Times New Roman" w:hAnsi="Times New Roman" w:cs="Times New Roman"/>
          <w:color w:val="4472C4" w:themeColor="accent1"/>
        </w:rPr>
        <w:t xml:space="preserve"> замещающим </w:t>
      </w:r>
      <w:r w:rsidR="001E4A17" w:rsidRPr="001E4A17">
        <w:rPr>
          <w:rFonts w:ascii="Times New Roman" w:hAnsi="Times New Roman" w:cs="Times New Roman"/>
          <w:color w:val="4472C4" w:themeColor="accent1"/>
        </w:rPr>
        <w:t xml:space="preserve">должность </w:t>
      </w:r>
      <w:r w:rsidR="00C85961">
        <w:rPr>
          <w:rFonts w:ascii="Times New Roman" w:hAnsi="Times New Roman" w:cs="Times New Roman"/>
          <w:color w:val="4472C4" w:themeColor="accent1"/>
        </w:rPr>
        <w:t>(</w:t>
      </w:r>
      <w:r w:rsidR="00FE7668">
        <w:rPr>
          <w:rFonts w:ascii="Times New Roman" w:hAnsi="Times New Roman" w:cs="Times New Roman"/>
          <w:color w:val="4472C4" w:themeColor="accent1"/>
        </w:rPr>
        <w:t>Акцептор</w:t>
      </w:r>
      <w:r w:rsidR="00C85961">
        <w:rPr>
          <w:rFonts w:ascii="Times New Roman" w:hAnsi="Times New Roman" w:cs="Times New Roman"/>
          <w:color w:val="4472C4" w:themeColor="accent1"/>
        </w:rPr>
        <w:t>)</w:t>
      </w:r>
      <w:r w:rsidR="001E4A17">
        <w:rPr>
          <w:rFonts w:ascii="Times New Roman" w:hAnsi="Times New Roman" w:cs="Times New Roman"/>
          <w:color w:val="4472C4" w:themeColor="accent1"/>
        </w:rPr>
        <w:t xml:space="preserve"> в установленный законом срок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 w:rsidR="001E4A17">
        <w:rPr>
          <w:rFonts w:ascii="Times New Roman" w:hAnsi="Times New Roman" w:cs="Times New Roman"/>
          <w:color w:val="4472C4" w:themeColor="accent1"/>
        </w:rPr>
        <w:t xml:space="preserve"> из страховых </w:t>
      </w:r>
      <w:r w:rsidR="00FA1F8F">
        <w:rPr>
          <w:rFonts w:ascii="Times New Roman" w:hAnsi="Times New Roman" w:cs="Times New Roman"/>
          <w:color w:val="4472C4" w:themeColor="accent1"/>
        </w:rPr>
        <w:t xml:space="preserve">или иных </w:t>
      </w:r>
      <w:r w:rsidR="002D5CD8">
        <w:rPr>
          <w:rFonts w:ascii="Times New Roman" w:hAnsi="Times New Roman" w:cs="Times New Roman"/>
          <w:color w:val="4472C4" w:themeColor="accent1"/>
        </w:rPr>
        <w:t>фондов организации</w:t>
      </w:r>
      <w:r w:rsidR="00CE5BD1">
        <w:rPr>
          <w:rFonts w:ascii="Times New Roman" w:hAnsi="Times New Roman" w:cs="Times New Roman"/>
          <w:color w:val="4472C4" w:themeColor="accent1"/>
        </w:rPr>
        <w:t xml:space="preserve"> в которой </w:t>
      </w:r>
      <w:r w:rsidR="001E4A17">
        <w:rPr>
          <w:rFonts w:ascii="Times New Roman" w:hAnsi="Times New Roman" w:cs="Times New Roman"/>
          <w:color w:val="4472C4" w:themeColor="accent1"/>
        </w:rPr>
        <w:t>работает</w:t>
      </w:r>
      <w:r w:rsidR="00FE7668">
        <w:rPr>
          <w:rFonts w:ascii="Times New Roman" w:hAnsi="Times New Roman" w:cs="Times New Roman"/>
          <w:color w:val="4472C4" w:themeColor="accent1"/>
        </w:rPr>
        <w:t xml:space="preserve"> Акцептор</w:t>
      </w:r>
      <w:r w:rsidR="008A61D0">
        <w:rPr>
          <w:rFonts w:ascii="Times New Roman" w:hAnsi="Times New Roman" w:cs="Times New Roman"/>
          <w:color w:val="4472C4" w:themeColor="accent1"/>
        </w:rPr>
        <w:t xml:space="preserve">. </w:t>
      </w:r>
      <w:r w:rsidR="001E4A17">
        <w:rPr>
          <w:rFonts w:ascii="Times New Roman" w:hAnsi="Times New Roman" w:cs="Times New Roman"/>
          <w:color w:val="4472C4" w:themeColor="accent1"/>
        </w:rPr>
        <w:t>Е</w:t>
      </w:r>
      <w:r w:rsidR="00C85961">
        <w:rPr>
          <w:rFonts w:ascii="Times New Roman" w:hAnsi="Times New Roman" w:cs="Times New Roman"/>
          <w:color w:val="4472C4" w:themeColor="accent1"/>
        </w:rPr>
        <w:t>с</w:t>
      </w:r>
      <w:r w:rsidR="001E4A17">
        <w:rPr>
          <w:rFonts w:ascii="Times New Roman" w:hAnsi="Times New Roman" w:cs="Times New Roman"/>
          <w:color w:val="4472C4" w:themeColor="accent1"/>
        </w:rPr>
        <w:t xml:space="preserve">ли в организации не предусмотрена </w:t>
      </w:r>
      <w:r w:rsidR="00C85961">
        <w:rPr>
          <w:rFonts w:ascii="Times New Roman" w:hAnsi="Times New Roman" w:cs="Times New Roman"/>
          <w:color w:val="4472C4" w:themeColor="accent1"/>
        </w:rPr>
        <w:t>материальная ответстве</w:t>
      </w:r>
      <w:r w:rsidR="00FE7668">
        <w:rPr>
          <w:rFonts w:ascii="Times New Roman" w:hAnsi="Times New Roman" w:cs="Times New Roman"/>
          <w:color w:val="4472C4" w:themeColor="accent1"/>
        </w:rPr>
        <w:t>нность за сотрудников, Акцептор</w:t>
      </w:r>
      <w:r w:rsidR="00C85961">
        <w:rPr>
          <w:rFonts w:ascii="Times New Roman" w:hAnsi="Times New Roman" w:cs="Times New Roman"/>
          <w:color w:val="4472C4" w:themeColor="accent1"/>
        </w:rPr>
        <w:t>, будучи представителем государства (корпорации)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 w:rsidR="00C85961">
        <w:rPr>
          <w:rFonts w:ascii="Times New Roman" w:hAnsi="Times New Roman" w:cs="Times New Roman"/>
          <w:color w:val="4472C4" w:themeColor="accent1"/>
        </w:rPr>
        <w:t xml:space="preserve"> обязуется лично погасить все убытки </w:t>
      </w:r>
      <w:r w:rsidR="00C85961" w:rsidRPr="00C85961">
        <w:rPr>
          <w:rFonts w:ascii="Times New Roman" w:hAnsi="Times New Roman" w:cs="Times New Roman"/>
          <w:color w:val="000000" w:themeColor="text1"/>
        </w:rPr>
        <w:t>«физического лица»</w:t>
      </w:r>
      <w:r w:rsidR="00C85961">
        <w:rPr>
          <w:rFonts w:ascii="Times New Roman" w:hAnsi="Times New Roman" w:cs="Times New Roman"/>
          <w:color w:val="4472C4" w:themeColor="accent1"/>
        </w:rPr>
        <w:t xml:space="preserve"> </w:t>
      </w:r>
      <w:r w:rsidR="00CE5BD1">
        <w:rPr>
          <w:rFonts w:ascii="Times New Roman" w:hAnsi="Times New Roman" w:cs="Times New Roman"/>
          <w:color w:val="4472C4" w:themeColor="accent1"/>
        </w:rPr>
        <w:t>«</w:t>
      </w:r>
      <w:r w:rsidR="00C85961">
        <w:rPr>
          <w:rFonts w:ascii="Times New Roman" w:hAnsi="Times New Roman" w:cs="Times New Roman"/>
          <w:color w:val="4472C4" w:themeColor="accent1"/>
        </w:rPr>
        <w:t>поручителем</w:t>
      </w:r>
      <w:r w:rsidR="00CE5BD1">
        <w:rPr>
          <w:rFonts w:ascii="Times New Roman" w:hAnsi="Times New Roman" w:cs="Times New Roman"/>
          <w:color w:val="4472C4" w:themeColor="accent1"/>
        </w:rPr>
        <w:t>»</w:t>
      </w:r>
      <w:r w:rsidR="00C85961">
        <w:rPr>
          <w:rFonts w:ascii="Times New Roman" w:hAnsi="Times New Roman" w:cs="Times New Roman"/>
          <w:color w:val="4472C4" w:themeColor="accent1"/>
        </w:rPr>
        <w:t xml:space="preserve"> и «убыткоприобретателем» которого он становится через акцепт данной оферты.</w:t>
      </w:r>
    </w:p>
    <w:p w:rsidR="003B7A06" w:rsidRDefault="003B7A06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3B7A06" w:rsidRDefault="003B7A06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Д</w:t>
      </w:r>
      <w:r w:rsidRPr="003B7A06">
        <w:rPr>
          <w:rFonts w:ascii="Times New Roman" w:hAnsi="Times New Roman" w:cs="Times New Roman"/>
          <w:color w:val="4472C4" w:themeColor="accent1"/>
        </w:rPr>
        <w:t>олжностное лицо признает отсутствие у него права верховенства над Человеком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 w:rsidRPr="003B7A06">
        <w:rPr>
          <w:rFonts w:ascii="Times New Roman" w:hAnsi="Times New Roman" w:cs="Times New Roman"/>
          <w:color w:val="4472C4" w:themeColor="accent1"/>
        </w:rPr>
        <w:t xml:space="preserve"> и осознает всю ответственность за совершение каких-либо действий принуждающего </w:t>
      </w:r>
      <w:r>
        <w:rPr>
          <w:rFonts w:ascii="Times New Roman" w:hAnsi="Times New Roman" w:cs="Times New Roman"/>
          <w:color w:val="4472C4" w:themeColor="accent1"/>
        </w:rPr>
        <w:t xml:space="preserve">характера и (или) против </w:t>
      </w:r>
      <w:r w:rsidRPr="003B7A06">
        <w:rPr>
          <w:rFonts w:ascii="Times New Roman" w:hAnsi="Times New Roman" w:cs="Times New Roman"/>
          <w:color w:val="4472C4" w:themeColor="accent1"/>
        </w:rPr>
        <w:t xml:space="preserve">воли Человека. </w:t>
      </w:r>
    </w:p>
    <w:p w:rsidR="00CE5BD1" w:rsidRDefault="003B7A06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Должностное лицо</w:t>
      </w:r>
      <w:r w:rsidR="00A45897">
        <w:rPr>
          <w:rFonts w:ascii="Times New Roman" w:hAnsi="Times New Roman" w:cs="Times New Roman"/>
          <w:color w:val="4472C4" w:themeColor="accent1"/>
        </w:rPr>
        <w:t xml:space="preserve"> приходя на работу</w:t>
      </w:r>
      <w:r w:rsidR="00FA1F8F">
        <w:rPr>
          <w:rFonts w:ascii="Times New Roman" w:hAnsi="Times New Roman" w:cs="Times New Roman"/>
          <w:color w:val="4472C4" w:themeColor="accent1"/>
        </w:rPr>
        <w:t>,</w:t>
      </w:r>
      <w:r w:rsidR="00A45897">
        <w:rPr>
          <w:rFonts w:ascii="Times New Roman" w:hAnsi="Times New Roman" w:cs="Times New Roman"/>
          <w:color w:val="4472C4" w:themeColor="accent1"/>
        </w:rPr>
        <w:t xml:space="preserve"> и вступая</w:t>
      </w:r>
      <w:r>
        <w:rPr>
          <w:rFonts w:ascii="Times New Roman" w:hAnsi="Times New Roman" w:cs="Times New Roman"/>
          <w:color w:val="4472C4" w:themeColor="accent1"/>
        </w:rPr>
        <w:t xml:space="preserve"> на должность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>
        <w:rPr>
          <w:rFonts w:ascii="Times New Roman" w:hAnsi="Times New Roman" w:cs="Times New Roman"/>
          <w:color w:val="4472C4" w:themeColor="accent1"/>
        </w:rPr>
        <w:t xml:space="preserve"> принимает аксиому права</w:t>
      </w:r>
      <w:r w:rsidR="00CE5BD1">
        <w:rPr>
          <w:rFonts w:ascii="Times New Roman" w:hAnsi="Times New Roman" w:cs="Times New Roman"/>
          <w:color w:val="4472C4" w:themeColor="accent1"/>
        </w:rPr>
        <w:t>:</w:t>
      </w:r>
    </w:p>
    <w:p w:rsidR="003B7A06" w:rsidRPr="00CE5BD1" w:rsidRDefault="00A45897" w:rsidP="00267E62">
      <w:pPr>
        <w:spacing w:after="0" w:line="240" w:lineRule="auto"/>
        <w:rPr>
          <w:rFonts w:ascii="Times New Roman" w:hAnsi="Times New Roman" w:cs="Times New Roman"/>
          <w:b/>
          <w:i/>
          <w:color w:val="4472C4" w:themeColor="accent1"/>
        </w:rPr>
      </w:pPr>
      <w:r w:rsidRPr="00CE5BD1">
        <w:rPr>
          <w:rFonts w:ascii="Times New Roman" w:hAnsi="Times New Roman" w:cs="Times New Roman"/>
          <w:b/>
          <w:i/>
          <w:color w:val="4472C4" w:themeColor="accent1"/>
        </w:rPr>
        <w:t>«</w:t>
      </w:r>
      <w:r w:rsidR="003B7A06" w:rsidRPr="00CE5BD1">
        <w:rPr>
          <w:rFonts w:ascii="Times New Roman" w:hAnsi="Times New Roman" w:cs="Times New Roman"/>
          <w:b/>
          <w:i/>
          <w:color w:val="4472C4" w:themeColor="accent1"/>
        </w:rPr>
        <w:t>Человек, его права и свободы являются высшей ценностью. Признание, соб</w:t>
      </w:r>
      <w:r w:rsidRPr="00CE5BD1">
        <w:rPr>
          <w:rFonts w:ascii="Times New Roman" w:hAnsi="Times New Roman" w:cs="Times New Roman"/>
          <w:b/>
          <w:i/>
          <w:color w:val="4472C4" w:themeColor="accent1"/>
        </w:rPr>
        <w:t>людение и защита прав и свобод Ч</w:t>
      </w:r>
      <w:r w:rsidR="003B7A06" w:rsidRPr="00CE5BD1">
        <w:rPr>
          <w:rFonts w:ascii="Times New Roman" w:hAnsi="Times New Roman" w:cs="Times New Roman"/>
          <w:b/>
          <w:i/>
          <w:color w:val="4472C4" w:themeColor="accent1"/>
        </w:rPr>
        <w:t>еловека и гражданина - обязанность государства</w:t>
      </w:r>
      <w:r w:rsidRPr="00CE5BD1">
        <w:rPr>
          <w:rFonts w:ascii="Times New Roman" w:hAnsi="Times New Roman" w:cs="Times New Roman"/>
          <w:b/>
          <w:i/>
          <w:color w:val="4472C4" w:themeColor="accent1"/>
        </w:rPr>
        <w:t xml:space="preserve"> и его представителей, </w:t>
      </w:r>
      <w:r w:rsidRPr="00CE5BD1">
        <w:rPr>
          <w:rFonts w:ascii="Times New Roman" w:hAnsi="Times New Roman" w:cs="Times New Roman"/>
          <w:b/>
          <w:i/>
        </w:rPr>
        <w:t>замещающих должности</w:t>
      </w:r>
      <w:r w:rsidRPr="00CE5BD1">
        <w:rPr>
          <w:rFonts w:ascii="Times New Roman" w:hAnsi="Times New Roman" w:cs="Times New Roman"/>
          <w:b/>
          <w:i/>
          <w:color w:val="4472C4" w:themeColor="accent1"/>
        </w:rPr>
        <w:t>»</w:t>
      </w:r>
      <w:r w:rsidR="003B7A06" w:rsidRPr="00CE5BD1">
        <w:rPr>
          <w:rFonts w:ascii="Times New Roman" w:hAnsi="Times New Roman" w:cs="Times New Roman"/>
          <w:b/>
          <w:i/>
          <w:color w:val="4472C4" w:themeColor="accent1"/>
        </w:rPr>
        <w:t xml:space="preserve">. </w:t>
      </w:r>
    </w:p>
    <w:p w:rsidR="003B7A06" w:rsidRDefault="003B7A06" w:rsidP="00267E62">
      <w:pPr>
        <w:spacing w:after="0" w:line="240" w:lineRule="auto"/>
        <w:rPr>
          <w:rFonts w:ascii="Times New Roman" w:hAnsi="Times New Roman" w:cs="Times New Roman"/>
          <w:color w:val="4472C4" w:themeColor="accent1"/>
        </w:rPr>
      </w:pPr>
    </w:p>
    <w:p w:rsidR="00DF2499" w:rsidRDefault="00FE7668" w:rsidP="00A45897">
      <w:pPr>
        <w:spacing w:after="0" w:line="240" w:lineRule="auto"/>
        <w:rPr>
          <w:rFonts w:ascii="Times New Roman" w:hAnsi="Times New Roman" w:cs="Times New Roman"/>
          <w:color w:val="4472C4" w:themeColor="accent1"/>
          <w:sz w:val="16"/>
          <w:szCs w:val="36"/>
        </w:rPr>
      </w:pPr>
      <w:r>
        <w:rPr>
          <w:rFonts w:ascii="Times New Roman" w:hAnsi="Times New Roman" w:cs="Times New Roman"/>
          <w:color w:val="4472C4" w:themeColor="accent1"/>
        </w:rPr>
        <w:t>Если Акцептор</w:t>
      </w:r>
      <w:r w:rsidR="003B7A06">
        <w:rPr>
          <w:rFonts w:ascii="Times New Roman" w:hAnsi="Times New Roman" w:cs="Times New Roman"/>
          <w:color w:val="4472C4" w:themeColor="accent1"/>
        </w:rPr>
        <w:t xml:space="preserve"> не разбирается в законодательстве и праве, он обя</w:t>
      </w:r>
      <w:r w:rsidR="00E821B1">
        <w:rPr>
          <w:rFonts w:ascii="Times New Roman" w:hAnsi="Times New Roman" w:cs="Times New Roman"/>
          <w:color w:val="4472C4" w:themeColor="accent1"/>
        </w:rPr>
        <w:t xml:space="preserve">зан ознакомиться с напоминанием </w:t>
      </w:r>
      <w:r w:rsidR="003B7A06">
        <w:rPr>
          <w:rFonts w:ascii="Times New Roman" w:hAnsi="Times New Roman" w:cs="Times New Roman"/>
          <w:color w:val="4472C4" w:themeColor="accent1"/>
        </w:rPr>
        <w:t>(приложение к оферте) или получить юридические консультации за свой счет</w:t>
      </w:r>
      <w:r w:rsidR="00A45897">
        <w:rPr>
          <w:rFonts w:ascii="Times New Roman" w:hAnsi="Times New Roman" w:cs="Times New Roman"/>
          <w:color w:val="4472C4" w:themeColor="accent1"/>
        </w:rPr>
        <w:t>.</w:t>
      </w:r>
      <w:bookmarkEnd w:id="1"/>
    </w:p>
    <w:p w:rsidR="007C4C7A" w:rsidRDefault="007C4C7A" w:rsidP="007C4C7A">
      <w:pPr>
        <w:spacing w:after="0"/>
        <w:jc w:val="center"/>
        <w:rPr>
          <w:rFonts w:ascii="Times New Roman" w:hAnsi="Times New Roman" w:cs="Times New Roman"/>
          <w:color w:val="4472C4" w:themeColor="accent1"/>
          <w:sz w:val="16"/>
          <w:szCs w:val="36"/>
        </w:rPr>
      </w:pPr>
    </w:p>
    <w:p w:rsidR="00106764" w:rsidRPr="00D34E7F" w:rsidRDefault="00106764" w:rsidP="00106764">
      <w:pPr>
        <w:spacing w:after="0" w:line="276" w:lineRule="auto"/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Данный документ</w:t>
      </w:r>
      <w:r w:rsidR="00993BF7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  <w:r w:rsidR="00DF2499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служит доказательством в любом суде мира</w:t>
      </w:r>
      <w:r w:rsidR="00D34E7F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,</w:t>
      </w:r>
      <w:r w:rsidR="00DD4E30"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  <w:r w:rsidR="00CE5BD1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не имеет временных и территориальных ограничений.</w:t>
      </w:r>
    </w:p>
    <w:p w:rsidR="00106764" w:rsidRPr="003F71FB" w:rsidRDefault="00DD4E30" w:rsidP="0010676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Без ущерба для меня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, </w:t>
      </w:r>
      <w:r w:rsidR="0018435F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моих прав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 и законных интересов</w:t>
      </w: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. </w:t>
      </w:r>
    </w:p>
    <w:p w:rsidR="00106764" w:rsidRPr="00312EEC" w:rsidRDefault="00106764" w:rsidP="0010676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10"/>
          <w:szCs w:val="10"/>
          <w:lang w:eastAsia="ru-RU"/>
        </w:rPr>
      </w:pPr>
    </w:p>
    <w:p w:rsidR="00726E9B" w:rsidRPr="00F068BD" w:rsidRDefault="00A45897" w:rsidP="00726E9B">
      <w:pPr>
        <w:spacing w:after="0" w:line="240" w:lineRule="auto"/>
        <w:rPr>
          <w:rFonts w:ascii="Times New Roman" w:hAnsi="Times New Roman" w:cs="Times New Roman"/>
          <w:bCs/>
          <w:color w:val="7030A0"/>
          <w:sz w:val="24"/>
          <w:szCs w:val="24"/>
          <w:vertAlign w:val="superscript"/>
        </w:rPr>
      </w:pPr>
      <w:r w:rsidRPr="00CE5BD1"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  <w:t>ОФЕРЕНТ</w:t>
      </w:r>
      <w:r w:rsidR="009D443D" w:rsidRPr="00CE5BD1"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  <w:t>:</w:t>
      </w:r>
      <w:r w:rsidR="00106764" w:rsidRPr="00CE5BD1"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  <w:t xml:space="preserve"> </w:t>
      </w:r>
      <w:r w:rsidR="00F068BD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 xml:space="preserve">______________________________________          </w:t>
      </w:r>
      <w:r w:rsidR="00F068BD" w:rsidRPr="00F068BD">
        <w:rPr>
          <w:rFonts w:ascii="Times New Roman" w:eastAsia="Arial" w:hAnsi="Times New Roman" w:cs="Times New Roman"/>
          <w:i/>
          <w:color w:val="7030A0"/>
          <w:sz w:val="24"/>
          <w:szCs w:val="24"/>
          <w:lang w:eastAsia="ru-RU"/>
        </w:rPr>
        <w:t xml:space="preserve">День </w:t>
      </w:r>
      <w:r w:rsidR="00936238">
        <w:rPr>
          <w:rFonts w:ascii="Times New Roman" w:eastAsia="Arial" w:hAnsi="Times New Roman" w:cs="Times New Roman"/>
          <w:i/>
          <w:color w:val="7030A0"/>
          <w:sz w:val="24"/>
          <w:szCs w:val="24"/>
          <w:lang w:eastAsia="ru-RU"/>
        </w:rPr>
        <w:t>«___»________20____года</w:t>
      </w:r>
    </w:p>
    <w:p w:rsidR="00FD63F7" w:rsidRPr="00F068BD" w:rsidRDefault="00FD63F7" w:rsidP="009436E1">
      <w:pPr>
        <w:widowControl w:val="0"/>
        <w:shd w:val="clear" w:color="auto" w:fill="FFFFFF"/>
        <w:suppressAutoHyphens/>
        <w:spacing w:after="0" w:line="242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4"/>
          <w:lang w:eastAsia="ru-RU"/>
        </w:rPr>
      </w:pPr>
    </w:p>
    <w:p w:rsidR="00CE5BD1" w:rsidRPr="009436E1" w:rsidRDefault="00E821B1" w:rsidP="009436E1">
      <w:pPr>
        <w:widowControl w:val="0"/>
        <w:shd w:val="clear" w:color="auto" w:fill="FFFFFF"/>
        <w:suppressAutoHyphens/>
        <w:spacing w:after="0" w:line="242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</w:pPr>
      <w:r w:rsidRPr="00FE7668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lastRenderedPageBreak/>
        <w:t xml:space="preserve">Напоминание </w:t>
      </w:r>
      <w:r w:rsidR="00AA064B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>для лиц,</w:t>
      </w:r>
      <w:r w:rsidR="008A61D0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 xml:space="preserve"> </w:t>
      </w:r>
      <w:r w:rsidRPr="00FE7668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>замещающих должности</w:t>
      </w:r>
      <w:r w:rsidR="00FE7668" w:rsidRPr="00FE7668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>.</w:t>
      </w:r>
    </w:p>
    <w:p w:rsidR="00C049B5" w:rsidRDefault="008A61D0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«Физическое лицо» – это </w:t>
      </w:r>
      <w:proofErr w:type="gramStart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информационный</w:t>
      </w:r>
      <w:proofErr w:type="gramEnd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аккаунт на серверах государства 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корпораций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имитирующей государства)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.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Вне сервера, наличие 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аккаунта подтверждается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через паспорт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. </w:t>
      </w:r>
      <w:r w:rsidR="005D241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Имя Человека и Физического лица не тождественны. </w:t>
      </w:r>
      <w:r w:rsidR="00A73CC2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Ни одно «лицо замещающее должность» не имеет квалификации и полномочий присваивать правовой статус Человеку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, ущемляющий его права,</w:t>
      </w:r>
      <w:r w:rsidR="00A73CC2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против его воли.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Многие даже не имеют прав и полномочий вести сбор, хранение и обработку персональных данных.</w:t>
      </w:r>
    </w:p>
    <w:p w:rsidR="00D430D3" w:rsidRDefault="00C049B5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не создает Физическое лицо, и не является собственником паспорта. </w:t>
      </w:r>
      <w:r w:rsidR="005D241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За порчу и утерю паспорта предусмотрено наказание в виде штрафа. 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Физическое лицо создается государством, принадлежит государству и применяется для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взаимодействия с Человеком для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реализации его прав.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Физическое лицо может иметь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иные статусы, существующие в международном праве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. </w:t>
      </w:r>
    </w:p>
    <w:p w:rsidR="00D430D3" w:rsidRDefault="00296D3C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(народ) передает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государственным служащим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в доверительное управление свое имущество (природные богатства, недра </w:t>
      </w:r>
      <w:proofErr w:type="spellStart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итп</w:t>
      </w:r>
      <w:proofErr w:type="spellEnd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) </w:t>
      </w:r>
    </w:p>
    <w:p w:rsidR="00296D3C" w:rsidRDefault="00745EE7" w:rsidP="008A61D0">
      <w:pPr>
        <w:widowControl w:val="0"/>
        <w:shd w:val="clear" w:color="auto" w:fill="FFFFFF"/>
        <w:suppressAutoHyphens/>
        <w:spacing w:after="0" w:line="242" w:lineRule="atLeast"/>
        <w:jc w:val="both"/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 нормах права закреплено: </w:t>
      </w:r>
      <w:r w:rsidR="00296D3C"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Основные права и свободы человека неотчуждаемы и принадлежат каждому от рождения.</w:t>
      </w:r>
      <w:r w:rsidR="00296D3C" w:rsidRPr="00296D3C">
        <w:t xml:space="preserve"> </w:t>
      </w:r>
    </w:p>
    <w:p w:rsidR="00296D3C" w:rsidRDefault="00296D3C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</w:pPr>
      <w:r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Российская Федерация —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A73CC2" w:rsidRDefault="00296D3C" w:rsidP="00296D3C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Человек, его права и свободы являются высшей ценностью. Признание, соб</w:t>
      </w:r>
      <w:r w:rsidR="00AA064B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людение и защита прав и свобод Ч</w:t>
      </w:r>
      <w:r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еловека и гражданина - обязанность государства.</w:t>
      </w:r>
      <w:r w:rsidR="00D430D3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</w:t>
      </w:r>
      <w:r w:rsidR="00D430D3" w:rsidRPr="00D430D3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«Народ осуществляет свою власть непосредственно, а также через органы государственной власти и органы местного самоуправления» </w:t>
      </w:r>
      <w:r w:rsidR="00D430D3" w:rsidRP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Отсюда следует что</w:t>
      </w:r>
      <w:r w:rsidR="00D430D3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реализует свои права выгодоприобретателя «физического лица» в соответствии с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вышеуказанными 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нормами права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.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Т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о есть Человек имеет право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реализации своих прав через Государственный аппарат, используя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Физическое лицо</w:t>
      </w:r>
      <w:r w:rsidR="00AA064B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.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Никаких обязанностей у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«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Человека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»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законодательством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не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предусмотрено.</w:t>
      </w:r>
      <w:r w:rsidR="00AA064B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априори даже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не обязан быть гражданином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и нести обязанности гражданина. </w:t>
      </w:r>
    </w:p>
    <w:p w:rsidR="00296D3C" w:rsidRDefault="00296D3C" w:rsidP="00A73CC2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«Никто не может присваивать власть в Российской Федерации. Захват власти или присвоение властных полномочий преследуются по федеральному закону»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- временная передача полномочий (власти) от одного субъекта (государственной власти) другому (Человеку, народу) должна происходить в соответствии с законом, регламентирующим его документарную или бездокументарную форму, а также механизмы реализации. В противном случае законная передача власти невозможна. Таким образом, до тех пор, пока законо</w:t>
      </w:r>
      <w:r w:rsidR="00745EE7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м не урегулирован данный вопрос.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 w:rsidRPr="00745EE7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 xml:space="preserve">Человек не может стать </w:t>
      </w:r>
      <w:proofErr w:type="spellStart"/>
      <w:r w:rsidRPr="00745EE7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>убыткоприобретателем</w:t>
      </w:r>
      <w:proofErr w:type="spellEnd"/>
      <w:r w:rsidRPr="00745EE7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 xml:space="preserve"> «физического лица» и наоборот, Государство не может стать выгодоприобретателем «физического лица».</w:t>
      </w:r>
      <w:r w:rsidR="00A73CC2" w:rsidRPr="00A73CC2">
        <w:t xml:space="preserve"> </w:t>
      </w:r>
      <w:r w:rsidR="00A73CC2">
        <w:t xml:space="preserve">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Народ (ед. число) = </w:t>
      </w:r>
      <w:r w:rsidR="00A73CC2" w:rsidRPr="00A73CC2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Человек.</w:t>
      </w:r>
    </w:p>
    <w:p w:rsidR="00A73CC2" w:rsidRDefault="00A73CC2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В соответствии с законом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: 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«Земля и другие природные ресурсы используются и охраняются в Российской Федерации как основа жизни и деятельности народов, проживающих на соответствующей территории».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Государство в лице органов государственной власти взяло на себя обязательство обеспечить Человека землей и другими природными ресурсами, являющимися основой жизни и деятельности, такими как: вода, электроэнергия, тепло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вая 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энергия, газ, и прочие, тем самым взяло на себя все расходы и обязательства по обеспечению ими Человека.</w:t>
      </w:r>
    </w:p>
    <w:p w:rsidR="00A73CC2" w:rsidRDefault="00A73CC2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На основании нормы права 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«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Права и свободы человека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и гражданина 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являются непосредственно действующими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. 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Они определяют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смысл, содержание и применение законов, 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деятельность законодательной и исполнительной власти, местного самоуправления и 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u w:val="single"/>
          <w:lang w:eastAsia="ru-RU"/>
        </w:rPr>
        <w:t>обеспечиваются правосудием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» - никто не вправе осуществлять захват власти</w:t>
      </w:r>
      <w:r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»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. </w:t>
      </w:r>
    </w:p>
    <w:p w:rsidR="00CE5BD1" w:rsidRPr="00CE5BD1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Государство реализует свои права </w:t>
      </w:r>
      <w:proofErr w:type="spellStart"/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убыткоприобретателя</w:t>
      </w:r>
      <w:proofErr w:type="spellEnd"/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«физического лица» посредством </w:t>
      </w:r>
      <w:bookmarkStart w:id="2" w:name="article-10-1"/>
      <w:bookmarkEnd w:id="2"/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государственной власти, которая в Российской Федерации осуществляется на основе разделения на законодательную, исполнительную и судебную. </w:t>
      </w:r>
    </w:p>
    <w:p w:rsidR="005D2411" w:rsidRDefault="005D241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</w:pPr>
      <w:r w:rsidRPr="005D241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На основании постановления конституционного суда №10-П от 07.06.2000 В РФ </w:t>
      </w:r>
      <w:r w:rsidRP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>исключено существование двух уровней суверенной власти</w:t>
      </w:r>
      <w:r w:rsid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 xml:space="preserve">, </w:t>
      </w:r>
      <w:r w:rsidRP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>единственным источником власти является Народ / Человек.</w:t>
      </w:r>
    </w:p>
    <w:p w:rsidR="00A73CC2" w:rsidRPr="00A73CC2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Любая попытка лица переложить права убыткоприобретателя «физического лица» на Человека квалифицируется по статье </w:t>
      </w:r>
      <w:r w:rsidRPr="00CE5BD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278 УК РФ </w:t>
      </w:r>
      <w:r w:rsidRPr="00A73CC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eastAsia="ru-RU"/>
        </w:rPr>
        <w:t>Насильственный захват власти или насильственное удержание власти</w:t>
      </w:r>
      <w:r w:rsidRPr="00CE5BD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. </w:t>
      </w:r>
      <w:r w:rsidR="00BD7D81" w:rsidRPr="00BD7D8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Любая попытка лица, замещающего должность оскорбить Человека… через принижение его правового статуса «Человек»</w:t>
      </w:r>
      <w:r w:rsidR="001218E8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навязывание иных статусов,</w:t>
      </w:r>
      <w:r w:rsidR="00BD7D81" w:rsidRPr="00BD7D8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или оспаривание принадлежности Оферента к социальной группе «Народ», квалифицируется по п 2. статье 282 УК РФ.</w:t>
      </w:r>
      <w:r w:rsidR="005D241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</w:t>
      </w:r>
      <w:r w:rsidR="009436E1" w:rsidRPr="009436E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«Возбуждение ненависти либо вражды, </w:t>
      </w:r>
      <w:r w:rsidR="009436E1" w:rsidRPr="009436E1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>а равно унижение человеческого достоинства</w:t>
      </w:r>
      <w:r w:rsidR="009436E1" w:rsidRPr="009436E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»</w:t>
      </w:r>
      <w:r w:rsidR="00BD7D8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.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Любая попытка лица в распространении сведений, порочащих честь и достоинство, квалифицируется по статье 152 УК РФ </w:t>
      </w:r>
      <w:r w:rsidRP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>Защита чести, достоинства и деловой репутации.</w:t>
      </w:r>
    </w:p>
    <w:p w:rsidR="005D2411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Закон РФ от 26.06.1992 № 3132-1 «О статусе судей Российской федерации» не включен в УК РФ, как того требует ст.1 ч.1 УК РФ, а значит на судебную власть распространяется в полной мере УК РФ (согласно ст. 4 все: «… равны перед законом и подлежат уголовной ответственности независимо от … должностного положения…»), таким образом для судебной власти не предусмотрено дополнительных привилегий по способам захвата власти у Человека. </w:t>
      </w:r>
    </w:p>
    <w:p w:rsidR="00CE5BD1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Гражданский процессуальный кодекс Российской Федерации не предусматривает Человека в составе лиц, участвующих в деле, но и не запрещает Человеку присутствовать в судебном процессе и осуществлять свою власть непосредственно.  При этом председательствующий в процессе судья, а </w:t>
      </w:r>
      <w:r w:rsidR="00E821B1"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также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иные судьи, не имеют права препятствовать реализации прав и свобод Человека, в том числе посягать на его свободы, </w:t>
      </w:r>
      <w:r w:rsidR="00E821B1"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как-то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свобода перемещения и (или) выражения пожеланий, не препятствующих осуществлению правосудия и не нарушающих права и свободы других. </w:t>
      </w:r>
    </w:p>
    <w:p w:rsidR="00994EC4" w:rsidRDefault="00CE5BD1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С точки зрения иерархии власти, судья является должностным лицом, не наделенным правами отдавать распоряжения принуждающего характера в отношении действий и (или) бездействий Человека.</w:t>
      </w:r>
    </w:p>
    <w:p w:rsidR="00994EC4" w:rsidRPr="005B3255" w:rsidRDefault="00994EC4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Исходя из вышеизложенного и информации, которую вы можете найти… вы как представитель </w:t>
      </w:r>
      <w:r w:rsidRPr="00994EC4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[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государства</w:t>
      </w:r>
      <w:r w:rsidRPr="00994EC4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]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несете все убытки «физического лица» Оферента и обязаны понести финансовые траты лично или погасить их через систему государственных трансфертов, бюджетов, и</w:t>
      </w:r>
      <w:r w:rsidR="00597C7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т</w:t>
      </w:r>
      <w:r w:rsidR="00597C7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.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п. Все технические вопросы реализации данной вашей обязанности «</w:t>
      </w:r>
      <w:proofErr w:type="gramStart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гос. служащего</w:t>
      </w:r>
      <w:proofErr w:type="gramEnd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» оставляю за вами лично. </w:t>
      </w:r>
    </w:p>
    <w:p w:rsidR="00526780" w:rsidRPr="005B3255" w:rsidRDefault="00526780" w:rsidP="00526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</w:p>
    <w:sectPr w:rsidR="00526780" w:rsidRPr="005B3255" w:rsidSect="00FA17EC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C613A"/>
    <w:multiLevelType w:val="hybridMultilevel"/>
    <w:tmpl w:val="6F9E8A04"/>
    <w:lvl w:ilvl="0" w:tplc="B61A77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307F71"/>
    <w:multiLevelType w:val="hybridMultilevel"/>
    <w:tmpl w:val="B220FFF6"/>
    <w:lvl w:ilvl="0" w:tplc="B61A77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05E2D"/>
    <w:multiLevelType w:val="hybridMultilevel"/>
    <w:tmpl w:val="5EEAB2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36529"/>
    <w:multiLevelType w:val="hybridMultilevel"/>
    <w:tmpl w:val="3B102DA6"/>
    <w:lvl w:ilvl="0" w:tplc="B61A7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017A7"/>
    <w:multiLevelType w:val="hybridMultilevel"/>
    <w:tmpl w:val="1EB42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770"/>
    <w:rsid w:val="00022E7B"/>
    <w:rsid w:val="000272F7"/>
    <w:rsid w:val="00047BB2"/>
    <w:rsid w:val="00047E85"/>
    <w:rsid w:val="000571C6"/>
    <w:rsid w:val="00073CFB"/>
    <w:rsid w:val="0007776C"/>
    <w:rsid w:val="000927D2"/>
    <w:rsid w:val="000A4A6A"/>
    <w:rsid w:val="000C0AC4"/>
    <w:rsid w:val="000C3A11"/>
    <w:rsid w:val="000D3C48"/>
    <w:rsid w:val="000F4D0B"/>
    <w:rsid w:val="000F73A2"/>
    <w:rsid w:val="00106764"/>
    <w:rsid w:val="001218E8"/>
    <w:rsid w:val="001239FE"/>
    <w:rsid w:val="00143BF3"/>
    <w:rsid w:val="00145C42"/>
    <w:rsid w:val="00151691"/>
    <w:rsid w:val="001564E7"/>
    <w:rsid w:val="00156631"/>
    <w:rsid w:val="00160140"/>
    <w:rsid w:val="0016061C"/>
    <w:rsid w:val="0018435F"/>
    <w:rsid w:val="00193148"/>
    <w:rsid w:val="001B1209"/>
    <w:rsid w:val="001E285D"/>
    <w:rsid w:val="001E4A17"/>
    <w:rsid w:val="0024450C"/>
    <w:rsid w:val="002454FF"/>
    <w:rsid w:val="00267E62"/>
    <w:rsid w:val="00273DD8"/>
    <w:rsid w:val="0029673B"/>
    <w:rsid w:val="00296D3C"/>
    <w:rsid w:val="002A5415"/>
    <w:rsid w:val="002D415E"/>
    <w:rsid w:val="002D5CD8"/>
    <w:rsid w:val="002E20B2"/>
    <w:rsid w:val="002F3408"/>
    <w:rsid w:val="00304F17"/>
    <w:rsid w:val="00312EEC"/>
    <w:rsid w:val="003140A3"/>
    <w:rsid w:val="00314B5B"/>
    <w:rsid w:val="0032484A"/>
    <w:rsid w:val="00336C45"/>
    <w:rsid w:val="00342B24"/>
    <w:rsid w:val="00346D6B"/>
    <w:rsid w:val="0034711C"/>
    <w:rsid w:val="00387163"/>
    <w:rsid w:val="0039381A"/>
    <w:rsid w:val="003A27D2"/>
    <w:rsid w:val="003B7A06"/>
    <w:rsid w:val="003D23A2"/>
    <w:rsid w:val="003E48BC"/>
    <w:rsid w:val="003F71FB"/>
    <w:rsid w:val="0040282D"/>
    <w:rsid w:val="004150C6"/>
    <w:rsid w:val="00431398"/>
    <w:rsid w:val="004537BF"/>
    <w:rsid w:val="00460BFF"/>
    <w:rsid w:val="00476730"/>
    <w:rsid w:val="0049786B"/>
    <w:rsid w:val="004B6A51"/>
    <w:rsid w:val="004C66A0"/>
    <w:rsid w:val="004E1460"/>
    <w:rsid w:val="00512A22"/>
    <w:rsid w:val="00526780"/>
    <w:rsid w:val="00544E28"/>
    <w:rsid w:val="00595479"/>
    <w:rsid w:val="00595D2A"/>
    <w:rsid w:val="00597C71"/>
    <w:rsid w:val="005A0969"/>
    <w:rsid w:val="005A6C7A"/>
    <w:rsid w:val="005B1755"/>
    <w:rsid w:val="005B3255"/>
    <w:rsid w:val="005B4C2C"/>
    <w:rsid w:val="005B6026"/>
    <w:rsid w:val="005D2411"/>
    <w:rsid w:val="005D5F56"/>
    <w:rsid w:val="005F0C6B"/>
    <w:rsid w:val="00622D49"/>
    <w:rsid w:val="0064556F"/>
    <w:rsid w:val="00664A72"/>
    <w:rsid w:val="0066506F"/>
    <w:rsid w:val="0068004B"/>
    <w:rsid w:val="006801A3"/>
    <w:rsid w:val="00707A11"/>
    <w:rsid w:val="00712C48"/>
    <w:rsid w:val="00726E9B"/>
    <w:rsid w:val="00745EE7"/>
    <w:rsid w:val="00757777"/>
    <w:rsid w:val="00763685"/>
    <w:rsid w:val="00791312"/>
    <w:rsid w:val="007C4C7A"/>
    <w:rsid w:val="007E3BBF"/>
    <w:rsid w:val="008159BC"/>
    <w:rsid w:val="00872491"/>
    <w:rsid w:val="008A61D0"/>
    <w:rsid w:val="008D6554"/>
    <w:rsid w:val="009206CD"/>
    <w:rsid w:val="00921B55"/>
    <w:rsid w:val="00936238"/>
    <w:rsid w:val="009436E1"/>
    <w:rsid w:val="009733D7"/>
    <w:rsid w:val="00993BF7"/>
    <w:rsid w:val="00994EC4"/>
    <w:rsid w:val="009B4D43"/>
    <w:rsid w:val="009D443D"/>
    <w:rsid w:val="009F00FF"/>
    <w:rsid w:val="009F3F8C"/>
    <w:rsid w:val="00A10829"/>
    <w:rsid w:val="00A238F9"/>
    <w:rsid w:val="00A27A2C"/>
    <w:rsid w:val="00A41D9E"/>
    <w:rsid w:val="00A41F33"/>
    <w:rsid w:val="00A45897"/>
    <w:rsid w:val="00A73CC2"/>
    <w:rsid w:val="00A76E6B"/>
    <w:rsid w:val="00A84870"/>
    <w:rsid w:val="00AA064B"/>
    <w:rsid w:val="00AA7F13"/>
    <w:rsid w:val="00AC5C63"/>
    <w:rsid w:val="00AF1BE9"/>
    <w:rsid w:val="00B04E15"/>
    <w:rsid w:val="00B12C12"/>
    <w:rsid w:val="00B27AA2"/>
    <w:rsid w:val="00B40125"/>
    <w:rsid w:val="00B863F6"/>
    <w:rsid w:val="00BD2BBC"/>
    <w:rsid w:val="00BD7D81"/>
    <w:rsid w:val="00BE5528"/>
    <w:rsid w:val="00BF3326"/>
    <w:rsid w:val="00C049B5"/>
    <w:rsid w:val="00C43696"/>
    <w:rsid w:val="00C66C65"/>
    <w:rsid w:val="00C72942"/>
    <w:rsid w:val="00C73849"/>
    <w:rsid w:val="00C85961"/>
    <w:rsid w:val="00C90DD3"/>
    <w:rsid w:val="00CA18DE"/>
    <w:rsid w:val="00CA757A"/>
    <w:rsid w:val="00CB60B9"/>
    <w:rsid w:val="00CC0DFB"/>
    <w:rsid w:val="00CE5BD1"/>
    <w:rsid w:val="00CF2B75"/>
    <w:rsid w:val="00D04096"/>
    <w:rsid w:val="00D24567"/>
    <w:rsid w:val="00D34E7F"/>
    <w:rsid w:val="00D430D3"/>
    <w:rsid w:val="00D44871"/>
    <w:rsid w:val="00D63E03"/>
    <w:rsid w:val="00DB133F"/>
    <w:rsid w:val="00DD4E30"/>
    <w:rsid w:val="00DE15DA"/>
    <w:rsid w:val="00DF2066"/>
    <w:rsid w:val="00DF2499"/>
    <w:rsid w:val="00DF3F34"/>
    <w:rsid w:val="00E02C7F"/>
    <w:rsid w:val="00E720F4"/>
    <w:rsid w:val="00E821B1"/>
    <w:rsid w:val="00E8422B"/>
    <w:rsid w:val="00EF199C"/>
    <w:rsid w:val="00EF31D8"/>
    <w:rsid w:val="00F068BD"/>
    <w:rsid w:val="00F137B3"/>
    <w:rsid w:val="00F53481"/>
    <w:rsid w:val="00F57329"/>
    <w:rsid w:val="00FA17EC"/>
    <w:rsid w:val="00FA1F8F"/>
    <w:rsid w:val="00FA6C55"/>
    <w:rsid w:val="00FD63F7"/>
    <w:rsid w:val="00FE7668"/>
    <w:rsid w:val="00FF2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48"/>
  </w:style>
  <w:style w:type="paragraph" w:styleId="1">
    <w:name w:val="heading 1"/>
    <w:basedOn w:val="a"/>
    <w:next w:val="a"/>
    <w:link w:val="10"/>
    <w:uiPriority w:val="9"/>
    <w:qFormat/>
    <w:rsid w:val="00314B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paragraph" w:styleId="a7">
    <w:name w:val="No Spacing"/>
    <w:uiPriority w:val="1"/>
    <w:qFormat/>
    <w:rsid w:val="00DB13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14B5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4783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2647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274032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4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379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23717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927781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14</cp:revision>
  <cp:lastPrinted>2019-10-01T09:18:00Z</cp:lastPrinted>
  <dcterms:created xsi:type="dcterms:W3CDTF">2019-12-30T08:47:00Z</dcterms:created>
  <dcterms:modified xsi:type="dcterms:W3CDTF">2020-01-29T10:19:00Z</dcterms:modified>
</cp:coreProperties>
</file>