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68" w:rsidRDefault="00FF2868" w:rsidP="00636E2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10"/>
          <w:szCs w:val="10"/>
        </w:rPr>
      </w:pPr>
    </w:p>
    <w:p w:rsidR="005D3BF5" w:rsidRDefault="005D3BF5" w:rsidP="00636E2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10"/>
          <w:szCs w:val="10"/>
        </w:rPr>
      </w:pPr>
    </w:p>
    <w:p w:rsidR="00636E24" w:rsidRPr="00FF2868" w:rsidRDefault="00623236" w:rsidP="00636E2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10"/>
          <w:szCs w:val="10"/>
        </w:rPr>
      </w:pPr>
      <w:r w:rsidRPr="00FF2868">
        <w:rPr>
          <w:rFonts w:ascii="Times New Roman" w:hAnsi="Times New Roman" w:cs="Times New Roman"/>
          <w:color w:val="002060"/>
          <w:sz w:val="10"/>
          <w:szCs w:val="10"/>
        </w:rPr>
        <w:t xml:space="preserve">                       </w:t>
      </w:r>
      <w:r w:rsidR="00636E24" w:rsidRPr="00FF2868">
        <w:rPr>
          <w:rFonts w:ascii="Times New Roman" w:hAnsi="Times New Roman" w:cs="Times New Roman"/>
          <w:color w:val="002060"/>
          <w:sz w:val="10"/>
          <w:szCs w:val="10"/>
        </w:rPr>
        <w:t xml:space="preserve">    </w:t>
      </w:r>
    </w:p>
    <w:p w:rsidR="00636E24" w:rsidRPr="00B4524A" w:rsidRDefault="00636E24" w:rsidP="00636E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</w:pPr>
      <w:r w:rsidRPr="00B4524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bookmarkStart w:id="0" w:name="_Hlk527552255"/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t>:«______________________» :_______________________ :___________________________</w:t>
      </w:r>
      <w:r w:rsidRPr="00B4524A">
        <w:rPr>
          <w:rFonts w:ascii="Times New Roman" w:hAnsi="Times New Roman" w:cs="Times New Roman"/>
          <w:bCs/>
          <w:color w:val="FF0000"/>
          <w:sz w:val="26"/>
          <w:szCs w:val="26"/>
          <w:vertAlign w:val="superscript"/>
        </w:rPr>
        <w:t>©</w:t>
      </w:r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br/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              Имя     </w:t>
      </w:r>
      <w:r w:rsidRPr="00B4524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                                                 </w:t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Отчество                                              Фамилия </w:t>
      </w:r>
    </w:p>
    <w:bookmarkEnd w:id="0"/>
    <w:p w:rsidR="00B56BFC" w:rsidRPr="004E4AD9" w:rsidRDefault="00B56BFC" w:rsidP="00B56B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Обладатель права, </w:t>
      </w:r>
      <w:bookmarkStart w:id="1" w:name="_GoBack"/>
      <w:bookmarkEnd w:id="1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Бенефициар</w:t>
      </w:r>
    </w:p>
    <w:p w:rsidR="00B56BFC" w:rsidRPr="004E4AD9" w:rsidRDefault="00B56BFC" w:rsidP="00B56B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UPU</w:t>
      </w:r>
      <w:r w:rsidRPr="004E4AD9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_____________________________________</w:t>
      </w:r>
    </w:p>
    <w:p w:rsidR="00B56BFC" w:rsidRPr="00A95944" w:rsidRDefault="00B56BFC" w:rsidP="00B56B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proofErr w:type="spellStart"/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c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/</w:t>
      </w:r>
      <w:proofErr w:type="spell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o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[улица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 дом _____________ квартира _____________</w:t>
      </w:r>
      <w:proofErr w:type="gramEnd"/>
    </w:p>
    <w:p w:rsidR="00B56BFC" w:rsidRPr="00A95944" w:rsidRDefault="00B56BFC" w:rsidP="00B56B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индекс___________________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] </w:t>
      </w:r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–Г</w:t>
      </w:r>
      <w:proofErr w:type="gram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ород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Россия']</w:t>
      </w:r>
    </w:p>
    <w:p w:rsidR="00B56BFC" w:rsidRPr="00F51035" w:rsidRDefault="00B56BFC" w:rsidP="00B56B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т.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email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__________________________________</w:t>
      </w:r>
    </w:p>
    <w:p w:rsidR="00B56BFC" w:rsidRDefault="00B56BFC" w:rsidP="00B56BFC">
      <w:pPr>
        <w:pStyle w:val="a4"/>
        <w:ind w:right="991"/>
        <w:jc w:val="center"/>
        <w:rPr>
          <w:rFonts w:ascii="Times New Roman" w:hAnsi="Times New Roman"/>
          <w:b/>
          <w:bCs/>
          <w:color w:val="000000"/>
        </w:rPr>
      </w:pPr>
    </w:p>
    <w:p w:rsidR="00B56BFC" w:rsidRPr="00E17334" w:rsidRDefault="00B56BFC" w:rsidP="00B56BFC">
      <w:pPr>
        <w:pStyle w:val="a4"/>
        <w:ind w:right="991"/>
        <w:jc w:val="center"/>
        <w:rPr>
          <w:rFonts w:ascii="Times New Roman" w:hAnsi="Times New Roman"/>
          <w:b/>
          <w:bCs/>
          <w:color w:val="1F497D" w:themeColor="text2"/>
        </w:rPr>
      </w:pPr>
    </w:p>
    <w:p w:rsidR="00B56BFC" w:rsidRDefault="00B56BFC" w:rsidP="00B56BFC">
      <w:pPr>
        <w:pStyle w:val="a4"/>
        <w:ind w:left="-90"/>
        <w:rPr>
          <w:rFonts w:ascii="Times New Roman" w:hAnsi="Times New Roman" w:cs="Times New Roman"/>
          <w:color w:val="000000"/>
          <w:sz w:val="20"/>
          <w:szCs w:val="20"/>
        </w:rPr>
      </w:pPr>
      <w:r w:rsidRPr="009B60D4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Pr="007348B5">
        <w:rPr>
          <w:rFonts w:ascii="Times New Roman" w:hAnsi="Times New Roman" w:cs="Times New Roman"/>
          <w:color w:val="000000"/>
          <w:sz w:val="20"/>
          <w:szCs w:val="20"/>
        </w:rPr>
        <w:t>Любому должностному лицу и замещающему должность сотруднику</w:t>
      </w:r>
      <w:r w:rsidRPr="009B60D4">
        <w:rPr>
          <w:rFonts w:ascii="Times New Roman" w:hAnsi="Times New Roman" w:cs="Times New Roman"/>
          <w:color w:val="000000"/>
          <w:sz w:val="20"/>
          <w:szCs w:val="20"/>
        </w:rPr>
        <w:t>]</w:t>
      </w:r>
    </w:p>
    <w:p w:rsidR="00B56BFC" w:rsidRDefault="00B56BFC" w:rsidP="00B56BFC">
      <w:pPr>
        <w:pStyle w:val="a4"/>
        <w:ind w:left="-90"/>
        <w:rPr>
          <w:rFonts w:ascii="Times New Roman" w:hAnsi="Times New Roman" w:cs="Times New Roman"/>
          <w:color w:val="000000"/>
          <w:sz w:val="20"/>
          <w:szCs w:val="20"/>
        </w:rPr>
      </w:pPr>
    </w:p>
    <w:p w:rsidR="00B56BFC" w:rsidRPr="00B56BFC" w:rsidRDefault="00B56BFC" w:rsidP="00B56BFC">
      <w:pPr>
        <w:pStyle w:val="a4"/>
        <w:ind w:left="-90"/>
        <w:rPr>
          <w:rFonts w:ascii="Times New Roman" w:hAnsi="Times New Roman" w:cs="Times New Roman"/>
          <w:color w:val="000000"/>
          <w:sz w:val="20"/>
          <w:szCs w:val="20"/>
        </w:rPr>
      </w:pPr>
      <w:r w:rsidRPr="00E17334"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>МССУ № ___________________________________________</w:t>
      </w:r>
    </w:p>
    <w:p w:rsidR="00B56BFC" w:rsidRPr="00E17334" w:rsidRDefault="00B56BFC" w:rsidP="00B56B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</w:p>
    <w:p w:rsidR="005D3BF5" w:rsidRDefault="005D3BF5" w:rsidP="00636E24">
      <w:pPr>
        <w:pStyle w:val="a4"/>
        <w:ind w:right="991"/>
        <w:contextualSpacing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</w:p>
    <w:p w:rsidR="005D3BF5" w:rsidRDefault="005D3BF5" w:rsidP="00636E24">
      <w:pPr>
        <w:pStyle w:val="a4"/>
        <w:ind w:right="991"/>
        <w:contextualSpacing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</w:p>
    <w:p w:rsidR="00636E24" w:rsidRPr="00B4524A" w:rsidRDefault="00636E24" w:rsidP="00636E24">
      <w:pPr>
        <w:pStyle w:val="a4"/>
        <w:ind w:right="991"/>
        <w:contextualSpacing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B4524A">
        <w:rPr>
          <w:rFonts w:ascii="Times New Roman" w:hAnsi="Times New Roman" w:cs="Times New Roman"/>
          <w:b/>
          <w:bCs/>
          <w:color w:val="002060"/>
          <w:sz w:val="20"/>
          <w:szCs w:val="20"/>
        </w:rPr>
        <w:t>ВОЗРАЖЕНИЕ</w:t>
      </w:r>
    </w:p>
    <w:p w:rsidR="00636E24" w:rsidRPr="00B4524A" w:rsidRDefault="00636E24" w:rsidP="00636E24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B4524A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ab/>
      </w:r>
    </w:p>
    <w:p w:rsidR="00F44348" w:rsidRDefault="00636E24" w:rsidP="00B56B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hAnsi="Times New Roman" w:cs="Times New Roman"/>
          <w:color w:val="002060"/>
          <w:sz w:val="20"/>
          <w:szCs w:val="20"/>
        </w:rPr>
        <w:t xml:space="preserve">Требую отменить судебный приказ </w:t>
      </w: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r w:rsidR="00B4524A"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от </w:t>
      </w:r>
      <w:r w:rsidR="00B56BFC">
        <w:rPr>
          <w:rFonts w:ascii="Times New Roman" w:eastAsia="Times New Roman" w:hAnsi="Times New Roman" w:cs="Times New Roman"/>
          <w:color w:val="002060"/>
          <w:sz w:val="20"/>
          <w:szCs w:val="20"/>
        </w:rPr>
        <w:t>«____»</w:t>
      </w:r>
      <w:proofErr w:type="spellStart"/>
      <w:r w:rsidR="00B56BFC">
        <w:rPr>
          <w:rFonts w:ascii="Times New Roman" w:eastAsia="Times New Roman" w:hAnsi="Times New Roman" w:cs="Times New Roman"/>
          <w:color w:val="002060"/>
          <w:sz w:val="20"/>
          <w:szCs w:val="20"/>
        </w:rPr>
        <w:t>_____________</w:t>
      </w:r>
      <w:proofErr w:type="gramStart"/>
      <w:r w:rsidR="00B56BFC">
        <w:rPr>
          <w:rFonts w:ascii="Times New Roman" w:eastAsia="Times New Roman" w:hAnsi="Times New Roman" w:cs="Times New Roman"/>
          <w:color w:val="002060"/>
          <w:sz w:val="20"/>
          <w:szCs w:val="20"/>
        </w:rPr>
        <w:t>г</w:t>
      </w:r>
      <w:proofErr w:type="spellEnd"/>
      <w:proofErr w:type="gramEnd"/>
      <w:r w:rsidR="00B56BFC">
        <w:rPr>
          <w:rFonts w:ascii="Times New Roman" w:eastAsia="Times New Roman" w:hAnsi="Times New Roman" w:cs="Times New Roman"/>
          <w:color w:val="002060"/>
          <w:sz w:val="20"/>
          <w:szCs w:val="20"/>
        </w:rPr>
        <w:t>. № ______________</w:t>
      </w:r>
      <w:r w:rsidR="00B4524A"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>,</w:t>
      </w:r>
      <w:r w:rsidRPr="00B4524A">
        <w:rPr>
          <w:rFonts w:ascii="Times New Roman" w:hAnsi="Times New Roman" w:cs="Times New Roman"/>
          <w:color w:val="002060"/>
          <w:sz w:val="20"/>
          <w:szCs w:val="20"/>
        </w:rPr>
        <w:t xml:space="preserve"> в связи нарушением моих </w:t>
      </w:r>
      <w:r w:rsidRPr="00B56BFC">
        <w:rPr>
          <w:rFonts w:ascii="Times New Roman" w:hAnsi="Times New Roman" w:cs="Times New Roman"/>
          <w:color w:val="002060"/>
          <w:sz w:val="20"/>
          <w:szCs w:val="20"/>
        </w:rPr>
        <w:t>прав</w:t>
      </w:r>
      <w:r w:rsidR="00B56BFC" w:rsidRPr="00B56BFC">
        <w:rPr>
          <w:rFonts w:ascii="Times New Roman" w:hAnsi="Times New Roman" w:cs="Times New Roman"/>
          <w:color w:val="002060"/>
          <w:sz w:val="20"/>
          <w:szCs w:val="20"/>
        </w:rPr>
        <w:t>, повестка в суд мне не приходила. Меня не уведомили, что в отношении меня ведется делопроизводство, и был вынесен судебный приказ. На данный момент у меня есть только *</w:t>
      </w:r>
      <w:proofErr w:type="spellStart"/>
      <w:proofErr w:type="gramStart"/>
      <w:r w:rsidR="00B56BFC" w:rsidRPr="00B56BFC">
        <w:rPr>
          <w:rFonts w:ascii="Times New Roman" w:hAnsi="Times New Roman" w:cs="Times New Roman"/>
          <w:color w:val="002060"/>
          <w:sz w:val="20"/>
          <w:szCs w:val="20"/>
        </w:rPr>
        <w:t>смс</w:t>
      </w:r>
      <w:proofErr w:type="spellEnd"/>
      <w:proofErr w:type="gramEnd"/>
      <w:r w:rsidR="00B56BFC" w:rsidRPr="00B56BFC">
        <w:rPr>
          <w:rFonts w:ascii="Times New Roman" w:hAnsi="Times New Roman" w:cs="Times New Roman"/>
          <w:color w:val="002060"/>
          <w:sz w:val="20"/>
          <w:szCs w:val="20"/>
        </w:rPr>
        <w:t>* которая пришла мне на сотовый телефон,</w:t>
      </w:r>
      <w:r w:rsidR="00F44348">
        <w:rPr>
          <w:rFonts w:ascii="Times New Roman" w:hAnsi="Times New Roman" w:cs="Times New Roman"/>
          <w:color w:val="002060"/>
          <w:sz w:val="20"/>
          <w:szCs w:val="20"/>
        </w:rPr>
        <w:t>_____________________________________________________________________________</w:t>
      </w:r>
    </w:p>
    <w:p w:rsidR="00F44348" w:rsidRDefault="00F44348" w:rsidP="00B56B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 xml:space="preserve">                                                                                                    д</w:t>
      </w:r>
      <w:r w:rsidRPr="00F44348">
        <w:rPr>
          <w:rFonts w:ascii="Times New Roman" w:hAnsi="Times New Roman" w:cs="Times New Roman"/>
          <w:color w:val="002060"/>
          <w:sz w:val="18"/>
          <w:szCs w:val="18"/>
        </w:rPr>
        <w:t>ругие причины</w:t>
      </w:r>
      <w:r w:rsidR="00B56BFC" w:rsidRPr="00B56BFC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B56BFC" w:rsidRPr="00B56BFC" w:rsidRDefault="00B56BFC" w:rsidP="00B56B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B56BFC">
        <w:rPr>
          <w:rFonts w:ascii="Times New Roman" w:hAnsi="Times New Roman" w:cs="Times New Roman"/>
          <w:color w:val="002060"/>
          <w:sz w:val="20"/>
          <w:szCs w:val="20"/>
        </w:rPr>
        <w:t>в котором я узна</w:t>
      </w:r>
      <w:proofErr w:type="gramStart"/>
      <w:r w:rsidRPr="00B56BFC">
        <w:rPr>
          <w:rFonts w:ascii="Times New Roman" w:hAnsi="Times New Roman" w:cs="Times New Roman"/>
          <w:color w:val="002060"/>
          <w:sz w:val="20"/>
          <w:szCs w:val="20"/>
        </w:rPr>
        <w:t>л(</w:t>
      </w:r>
      <w:proofErr w:type="gramEnd"/>
      <w:r w:rsidRPr="00B56BFC">
        <w:rPr>
          <w:rFonts w:ascii="Times New Roman" w:hAnsi="Times New Roman" w:cs="Times New Roman"/>
          <w:color w:val="002060"/>
          <w:sz w:val="20"/>
          <w:szCs w:val="20"/>
        </w:rPr>
        <w:t>а) о том что есть судебный приказ. Копии материала дела не получа</w:t>
      </w:r>
      <w:proofErr w:type="gramStart"/>
      <w:r w:rsidRPr="00B56BFC">
        <w:rPr>
          <w:rFonts w:ascii="Times New Roman" w:hAnsi="Times New Roman" w:cs="Times New Roman"/>
          <w:color w:val="002060"/>
          <w:sz w:val="20"/>
          <w:szCs w:val="20"/>
        </w:rPr>
        <w:t>л(</w:t>
      </w:r>
      <w:proofErr w:type="gramEnd"/>
      <w:r w:rsidRPr="00B56BFC">
        <w:rPr>
          <w:rFonts w:ascii="Times New Roman" w:hAnsi="Times New Roman" w:cs="Times New Roman"/>
          <w:color w:val="002060"/>
          <w:sz w:val="20"/>
          <w:szCs w:val="20"/>
        </w:rPr>
        <w:t>а). Судебный приказ не получа</w:t>
      </w:r>
      <w:proofErr w:type="gramStart"/>
      <w:r w:rsidRPr="00B56BFC">
        <w:rPr>
          <w:rFonts w:ascii="Times New Roman" w:hAnsi="Times New Roman" w:cs="Times New Roman"/>
          <w:color w:val="002060"/>
          <w:sz w:val="20"/>
          <w:szCs w:val="20"/>
        </w:rPr>
        <w:t>л(</w:t>
      </w:r>
      <w:proofErr w:type="gramEnd"/>
      <w:r w:rsidRPr="00B56BFC">
        <w:rPr>
          <w:rFonts w:ascii="Times New Roman" w:hAnsi="Times New Roman" w:cs="Times New Roman"/>
          <w:color w:val="002060"/>
          <w:sz w:val="20"/>
          <w:szCs w:val="20"/>
        </w:rPr>
        <w:t xml:space="preserve">а). Тем самым были нарушены мои права статьи 12 ГПК РФ. </w:t>
      </w:r>
    </w:p>
    <w:p w:rsidR="00636E24" w:rsidRPr="00B4524A" w:rsidRDefault="00636E24" w:rsidP="00C52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B56BFC">
        <w:rPr>
          <w:rFonts w:ascii="Times New Roman" w:hAnsi="Times New Roman" w:cs="Times New Roman"/>
          <w:color w:val="002060"/>
          <w:sz w:val="20"/>
          <w:szCs w:val="20"/>
        </w:rPr>
        <w:t>Досудебного урегулирования</w:t>
      </w:r>
      <w:r w:rsidR="00B56BFC">
        <w:rPr>
          <w:rFonts w:ascii="Times New Roman" w:hAnsi="Times New Roman" w:cs="Times New Roman"/>
          <w:color w:val="002060"/>
          <w:sz w:val="20"/>
          <w:szCs w:val="20"/>
        </w:rPr>
        <w:t xml:space="preserve"> также</w:t>
      </w:r>
      <w:r w:rsidRPr="00B4524A">
        <w:rPr>
          <w:rFonts w:ascii="Times New Roman" w:hAnsi="Times New Roman" w:cs="Times New Roman"/>
          <w:color w:val="002060"/>
          <w:sz w:val="20"/>
          <w:szCs w:val="20"/>
        </w:rPr>
        <w:t xml:space="preserve"> не было.</w:t>
      </w:r>
    </w:p>
    <w:p w:rsidR="00636E24" w:rsidRPr="00B4524A" w:rsidRDefault="00B56BFC" w:rsidP="00C52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636E24" w:rsidRPr="00B4524A">
        <w:rPr>
          <w:rFonts w:ascii="Times New Roman" w:hAnsi="Times New Roman" w:cs="Times New Roman"/>
          <w:color w:val="002060"/>
          <w:sz w:val="20"/>
          <w:szCs w:val="20"/>
        </w:rPr>
        <w:t>озможно</w:t>
      </w:r>
      <w:proofErr w:type="gramEnd"/>
      <w:r w:rsidR="00636E24" w:rsidRPr="00B4524A">
        <w:rPr>
          <w:rFonts w:ascii="Times New Roman" w:hAnsi="Times New Roman" w:cs="Times New Roman"/>
          <w:color w:val="002060"/>
          <w:sz w:val="20"/>
          <w:szCs w:val="20"/>
        </w:rPr>
        <w:t xml:space="preserve"> у истца были пропущены сроки исковой давности.</w:t>
      </w:r>
    </w:p>
    <w:p w:rsidR="00636E24" w:rsidRPr="00B4524A" w:rsidRDefault="00636E24" w:rsidP="00C528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hAnsi="Times New Roman" w:cs="Times New Roman"/>
          <w:color w:val="002060"/>
          <w:sz w:val="20"/>
          <w:szCs w:val="20"/>
        </w:rPr>
        <w:t>Руководствуюсь статьями 128,129 ГПК РФ.</w:t>
      </w:r>
    </w:p>
    <w:p w:rsidR="00636E24" w:rsidRPr="00B4524A" w:rsidRDefault="00636E24" w:rsidP="00C528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hAnsi="Times New Roman" w:cs="Times New Roman"/>
          <w:color w:val="002060"/>
          <w:sz w:val="20"/>
          <w:szCs w:val="20"/>
        </w:rPr>
        <w:t>Согласно  п. 1 ч.1 ст.134 ГПК РФ, если заявление предъявлено организации, которой настоящим Кодексом или другими федеральными законами не представлено такое право, суд обязан отказать в его принятии.</w:t>
      </w:r>
    </w:p>
    <w:p w:rsidR="00636E24" w:rsidRPr="00B4524A" w:rsidRDefault="00636E24" w:rsidP="00C528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hAnsi="Times New Roman" w:cs="Times New Roman"/>
          <w:color w:val="002060"/>
          <w:sz w:val="20"/>
          <w:szCs w:val="20"/>
        </w:rPr>
        <w:t>Отсутствие договора заключенного в письменной форме, лишает юридическое лицо возможности обращаться в Суд с иском, так как нет договорных отношении, а так же каких либо обязательств. Если же гражданское производство в отсутствии правоотношении между возможным  участником все же возбуждено, то дело должно быть прекращено производством в порядке ст.220 и п. ч. 1  ст. 134 ГПК РФ. Поскольку между истцом и ответчиком  договора не заключалось.</w:t>
      </w:r>
    </w:p>
    <w:p w:rsidR="00636E24" w:rsidRPr="00B4524A" w:rsidRDefault="00636E24" w:rsidP="00C52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hAnsi="Times New Roman" w:cs="Times New Roman"/>
          <w:color w:val="002060"/>
          <w:sz w:val="20"/>
          <w:szCs w:val="20"/>
        </w:rPr>
        <w:t>В нарушение п. 4 ч.2ст 131  ГПК РФ  не указывается, в чем заключается нарушение, либо угроза нарушение прав, свобод или законных интересов истца.</w:t>
      </w:r>
    </w:p>
    <w:p w:rsidR="00636E24" w:rsidRPr="00B4524A" w:rsidRDefault="00636E24" w:rsidP="00C528A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>УК РФ Статья 171. Незаконное предпринимательство </w:t>
      </w:r>
    </w:p>
    <w:p w:rsidR="00636E24" w:rsidRPr="00B4524A" w:rsidRDefault="00636E24" w:rsidP="00C528A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>Не использование спец/счета  40821,платежного агента (для ЖКХ),</w:t>
      </w:r>
    </w:p>
    <w:p w:rsidR="00636E24" w:rsidRPr="00B4524A" w:rsidRDefault="00636E24" w:rsidP="00C528A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>открытие депозитного счёта, а не ссудного под видом якобы кредитного договора, а по факту договора МЕНЫ (для банка) и т.д.</w:t>
      </w:r>
    </w:p>
    <w:p w:rsidR="00636E24" w:rsidRPr="00B4524A" w:rsidRDefault="00636E24" w:rsidP="00C528A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>УК РФ Статья 174. Легализация (отмывание) денежных средств или иного имущества, приобретенных другими лицами преступным путем </w:t>
      </w:r>
    </w:p>
    <w:p w:rsidR="00636E24" w:rsidRPr="00B4524A" w:rsidRDefault="00636E24" w:rsidP="00C528A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>Статья 179. Принуждение к совершению сделки или к отказу от ее совершения </w:t>
      </w:r>
    </w:p>
    <w:p w:rsidR="00636E24" w:rsidRDefault="00636E24" w:rsidP="00C528A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Согласно статье 129 ГПК РФ судья отменяет судебный приказ, если от должника в установленный срок поступят возражения относительно его исполнения. В определении об отмене судебного приказа судья разъясняет взыскателю, что заявленное требование им может быть предъявлено в порядке искового производства. Копии определения суда об отмене судебного приказа направляются сторонам не позднее трех дней после дня его вынесения, а если  в материалах  дела, в оригинале  приказа будет отсутствовать печать согласно </w:t>
      </w:r>
      <w:proofErr w:type="spellStart"/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>ГОСТу</w:t>
      </w:r>
      <w:proofErr w:type="spellEnd"/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 Р 51511, это даёт мне право считать его ничтожным.</w:t>
      </w:r>
    </w:p>
    <w:p w:rsidR="00C528AD" w:rsidRPr="00B4524A" w:rsidRDefault="00C528AD" w:rsidP="00C528A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020C41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Если</w:t>
      </w:r>
      <w:r w:rsidRPr="00020C41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020C41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судья</w:t>
      </w:r>
      <w:r w:rsidRPr="00020C41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знал, что принимает заведомо незаконное решение, то его могут п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ривлечь к уголовной ответственности</w:t>
      </w:r>
      <w:r w:rsidRPr="00020C41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по ст. 305 </w:t>
      </w:r>
      <w:r w:rsidRPr="00020C41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УК</w:t>
      </w:r>
      <w:r w:rsidRPr="00020C41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020C41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РФ</w:t>
      </w:r>
      <w:r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, по ст. 292 УК РФ и т.д.</w:t>
      </w:r>
      <w:r w:rsidRPr="00020C41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по решению председателя следственного комитета и ККС по п. 3 ст. 16 закона о статусе </w:t>
      </w:r>
      <w:r w:rsidRPr="00020C41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судей.</w:t>
      </w:r>
      <w:r w:rsidRPr="00020C4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       </w:t>
      </w:r>
    </w:p>
    <w:p w:rsidR="00636E24" w:rsidRPr="00B4524A" w:rsidRDefault="00636E24" w:rsidP="00636E24">
      <w:pPr>
        <w:spacing w:line="240" w:lineRule="auto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                          На основании вышеизложенного, руководствуясь статьей 129 ГПК РФ, требую:</w:t>
      </w:r>
    </w:p>
    <w:p w:rsidR="00B4524A" w:rsidRDefault="00B4524A" w:rsidP="00B4524A">
      <w:pPr>
        <w:pStyle w:val="a4"/>
        <w:numPr>
          <w:ilvl w:val="0"/>
          <w:numId w:val="2"/>
        </w:numPr>
        <w:ind w:right="-143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ВОССТАНОВИТЬ СРОКИ и </w:t>
      </w:r>
      <w:r w:rsidR="00636E24"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ОТМЕНИТЬ Судебный </w:t>
      </w:r>
      <w:r w:rsidR="00F44348">
        <w:rPr>
          <w:rFonts w:ascii="Times New Roman" w:hAnsi="Times New Roman" w:cs="Times New Roman"/>
          <w:color w:val="002060"/>
          <w:sz w:val="20"/>
          <w:szCs w:val="20"/>
        </w:rPr>
        <w:t xml:space="preserve">приказ от </w:t>
      </w: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r w:rsidR="005D3BF5">
        <w:rPr>
          <w:rFonts w:ascii="Times New Roman" w:eastAsia="Times New Roman" w:hAnsi="Times New Roman" w:cs="Times New Roman"/>
          <w:color w:val="002060"/>
          <w:sz w:val="20"/>
          <w:szCs w:val="20"/>
        </w:rPr>
        <w:t>«____»</w:t>
      </w:r>
      <w:proofErr w:type="spellStart"/>
      <w:r w:rsidR="005D3BF5">
        <w:rPr>
          <w:rFonts w:ascii="Times New Roman" w:eastAsia="Times New Roman" w:hAnsi="Times New Roman" w:cs="Times New Roman"/>
          <w:color w:val="002060"/>
          <w:sz w:val="20"/>
          <w:szCs w:val="20"/>
        </w:rPr>
        <w:t>_____________</w:t>
      </w:r>
      <w:proofErr w:type="gramStart"/>
      <w:r w:rsidR="005D3BF5">
        <w:rPr>
          <w:rFonts w:ascii="Times New Roman" w:eastAsia="Times New Roman" w:hAnsi="Times New Roman" w:cs="Times New Roman"/>
          <w:color w:val="002060"/>
          <w:sz w:val="20"/>
          <w:szCs w:val="20"/>
        </w:rPr>
        <w:t>г</w:t>
      </w:r>
      <w:proofErr w:type="spellEnd"/>
      <w:proofErr w:type="gramEnd"/>
      <w:r w:rsidR="005D3BF5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. № _____________ </w:t>
      </w:r>
      <w:r w:rsidR="00636E24"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№</w:t>
      </w:r>
      <w:r w:rsidRPr="00B4524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5D3BF5">
        <w:rPr>
          <w:rFonts w:ascii="Times New Roman" w:eastAsia="Times New Roman" w:hAnsi="Times New Roman" w:cs="Times New Roman"/>
          <w:color w:val="002060"/>
          <w:sz w:val="24"/>
          <w:szCs w:val="24"/>
        </w:rPr>
        <w:t>___ __________________________________________________</w:t>
      </w:r>
    </w:p>
    <w:p w:rsidR="00636E24" w:rsidRPr="00B4524A" w:rsidRDefault="00636E24" w:rsidP="00B4524A">
      <w:pPr>
        <w:pStyle w:val="a4"/>
        <w:numPr>
          <w:ilvl w:val="0"/>
          <w:numId w:val="2"/>
        </w:numPr>
        <w:ind w:right="-14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hAnsi="Times New Roman" w:cs="Times New Roman"/>
          <w:color w:val="002060"/>
          <w:sz w:val="20"/>
          <w:szCs w:val="20"/>
        </w:rPr>
        <w:t>Отозвать судебный приказ из Службы судебных приставов.</w:t>
      </w:r>
    </w:p>
    <w:p w:rsidR="00636E24" w:rsidRPr="00B4524A" w:rsidRDefault="00636E24" w:rsidP="00B4524A">
      <w:pPr>
        <w:pStyle w:val="a5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</w:rPr>
        <w:t>Обязать РОСП осуществить возврат денежных средств.</w:t>
      </w:r>
    </w:p>
    <w:p w:rsidR="00636E24" w:rsidRPr="00F44348" w:rsidRDefault="00636E24" w:rsidP="00636E2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44348">
        <w:rPr>
          <w:rFonts w:ascii="Times New Roman" w:hAnsi="Times New Roman" w:cs="Times New Roman"/>
          <w:color w:val="FF0000"/>
          <w:sz w:val="20"/>
          <w:szCs w:val="20"/>
        </w:rPr>
        <w:t>Я</w:t>
      </w:r>
      <w:proofErr w:type="gramStart"/>
      <w:r w:rsidRPr="00F44348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Pr="00F44348">
        <w:rPr>
          <w:rFonts w:ascii="Times New Roman" w:eastAsia="Arial" w:hAnsi="Times New Roman" w:cs="Times New Roman"/>
          <w:color w:val="FF0000"/>
          <w:sz w:val="20"/>
          <w:szCs w:val="20"/>
        </w:rPr>
        <w:t>:_______________</w:t>
      </w:r>
      <w:r w:rsidR="00F44348" w:rsidRPr="00F44348">
        <w:rPr>
          <w:rFonts w:ascii="Times New Roman" w:eastAsia="Arial" w:hAnsi="Times New Roman" w:cs="Times New Roman"/>
          <w:color w:val="FF0000"/>
          <w:sz w:val="20"/>
          <w:szCs w:val="20"/>
        </w:rPr>
        <w:t>___</w:t>
      </w:r>
      <w:r w:rsidRPr="00F44348">
        <w:rPr>
          <w:rFonts w:ascii="Times New Roman" w:eastAsia="Arial" w:hAnsi="Times New Roman" w:cs="Times New Roman"/>
          <w:color w:val="FF0000"/>
          <w:sz w:val="20"/>
          <w:szCs w:val="20"/>
        </w:rPr>
        <w:t>_______ :______________________ :__________________________</w:t>
      </w:r>
      <w:r w:rsidRPr="00F44348">
        <w:rPr>
          <w:rFonts w:ascii="Times New Roman" w:hAnsi="Times New Roman" w:cs="Times New Roman"/>
          <w:bCs/>
          <w:color w:val="FF0000"/>
          <w:sz w:val="20"/>
          <w:szCs w:val="20"/>
          <w:vertAlign w:val="superscript"/>
        </w:rPr>
        <w:t>©</w:t>
      </w:r>
      <w:r w:rsidRPr="00F44348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</w:p>
    <w:p w:rsidR="00636E24" w:rsidRPr="00F44348" w:rsidRDefault="00636E24" w:rsidP="00636E2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F44348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5D3BF5" w:rsidRPr="00F44348">
        <w:rPr>
          <w:rFonts w:ascii="Times New Roman" w:hAnsi="Times New Roman" w:cs="Times New Roman"/>
          <w:color w:val="FF0000"/>
          <w:sz w:val="20"/>
          <w:szCs w:val="20"/>
        </w:rPr>
        <w:t xml:space="preserve">       </w:t>
      </w:r>
      <w:r w:rsidR="00F44348" w:rsidRPr="00F44348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  <w:r w:rsidRPr="00F44348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Имя                                         </w:t>
      </w:r>
      <w:r w:rsidR="00F44348" w:rsidRPr="00F44348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  </w:t>
      </w:r>
      <w:r w:rsidRPr="00F44348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  Отчество                                            Фамилия</w:t>
      </w:r>
    </w:p>
    <w:p w:rsidR="00636E24" w:rsidRPr="00B4524A" w:rsidRDefault="00636E24" w:rsidP="00C528AD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B4524A">
        <w:rPr>
          <w:rFonts w:ascii="Times New Roman" w:hAnsi="Times New Roman" w:cs="Times New Roman"/>
          <w:color w:val="002060"/>
          <w:sz w:val="20"/>
          <w:szCs w:val="20"/>
        </w:rPr>
        <w:t xml:space="preserve">правовой статут Человек, являюсь бенефициаром (учредителем и </w:t>
      </w:r>
      <w:proofErr w:type="spellStart"/>
      <w:r w:rsidRPr="00B4524A">
        <w:rPr>
          <w:rFonts w:ascii="Times New Roman" w:hAnsi="Times New Roman" w:cs="Times New Roman"/>
          <w:color w:val="002060"/>
          <w:sz w:val="20"/>
          <w:szCs w:val="20"/>
        </w:rPr>
        <w:t>выгодоприобретателем</w:t>
      </w:r>
      <w:proofErr w:type="spellEnd"/>
      <w:r w:rsidRPr="00B4524A">
        <w:rPr>
          <w:rFonts w:ascii="Times New Roman" w:hAnsi="Times New Roman" w:cs="Times New Roman"/>
          <w:color w:val="002060"/>
          <w:sz w:val="20"/>
          <w:szCs w:val="20"/>
        </w:rPr>
        <w:t xml:space="preserve">) субъекта права России, назначаю </w:t>
      </w:r>
      <w:proofErr w:type="spellStart"/>
      <w:r w:rsidRPr="00B4524A">
        <w:rPr>
          <w:rFonts w:ascii="Times New Roman" w:hAnsi="Times New Roman" w:cs="Times New Roman"/>
          <w:color w:val="002060"/>
          <w:sz w:val="20"/>
          <w:szCs w:val="20"/>
        </w:rPr>
        <w:t>убыткоприобретателем</w:t>
      </w:r>
      <w:proofErr w:type="spellEnd"/>
      <w:r w:rsidRPr="00B4524A">
        <w:rPr>
          <w:rFonts w:ascii="Times New Roman" w:hAnsi="Times New Roman" w:cs="Times New Roman"/>
          <w:color w:val="002060"/>
          <w:sz w:val="20"/>
          <w:szCs w:val="20"/>
        </w:rPr>
        <w:t xml:space="preserve"> «физического лица»,</w:t>
      </w:r>
      <w:r w:rsidRPr="00B4524A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Pr="00B4524A">
        <w:rPr>
          <w:rFonts w:ascii="Times New Roman" w:hAnsi="Times New Roman" w:cs="Times New Roman"/>
          <w:color w:val="002060"/>
          <w:sz w:val="20"/>
          <w:szCs w:val="20"/>
        </w:rPr>
        <w:t>должностное лицо как представителя [государства]. </w:t>
      </w:r>
    </w:p>
    <w:p w:rsidR="00636E24" w:rsidRDefault="00636E24" w:rsidP="00636E2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4"/>
          <w:szCs w:val="14"/>
        </w:rPr>
      </w:pPr>
    </w:p>
    <w:p w:rsidR="005D3BF5" w:rsidRDefault="005D3BF5" w:rsidP="00636E2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4"/>
          <w:szCs w:val="14"/>
        </w:rPr>
      </w:pPr>
    </w:p>
    <w:p w:rsidR="005D3BF5" w:rsidRPr="00FF2868" w:rsidRDefault="005D3BF5" w:rsidP="00636E2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4"/>
          <w:szCs w:val="14"/>
        </w:rPr>
      </w:pPr>
    </w:p>
    <w:p w:rsidR="00636E24" w:rsidRDefault="00636E24" w:rsidP="00B4524A">
      <w:p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2060"/>
          <w:sz w:val="20"/>
          <w:szCs w:val="20"/>
        </w:rPr>
      </w:pPr>
      <w:proofErr w:type="spellStart"/>
      <w:r w:rsidRPr="00F44348">
        <w:rPr>
          <w:rFonts w:ascii="Times New Roman" w:eastAsia="Calibri" w:hAnsi="Times New Roman" w:cs="Times New Roman"/>
          <w:color w:val="FF0000"/>
          <w:sz w:val="20"/>
          <w:szCs w:val="20"/>
        </w:rPr>
        <w:t>Афтограф</w:t>
      </w:r>
      <w:proofErr w:type="spellEnd"/>
      <w:r w:rsidRPr="00F44348">
        <w:rPr>
          <w:rFonts w:ascii="Times New Roman" w:eastAsia="Calibri" w:hAnsi="Times New Roman" w:cs="Times New Roman"/>
          <w:color w:val="FF0000"/>
          <w:sz w:val="20"/>
          <w:szCs w:val="20"/>
        </w:rPr>
        <w:t>/Авторское право ___</w:t>
      </w:r>
      <w:r w:rsidRPr="00F44348">
        <w:rPr>
          <w:rFonts w:ascii="Times New Roman" w:hAnsi="Times New Roman" w:cs="Times New Roman"/>
          <w:color w:val="FF0000"/>
          <w:sz w:val="20"/>
          <w:szCs w:val="20"/>
        </w:rPr>
        <w:t>_____</w:t>
      </w:r>
      <w:r w:rsidRPr="00F44348">
        <w:rPr>
          <w:rFonts w:ascii="Times New Roman" w:eastAsia="Calibri" w:hAnsi="Times New Roman" w:cs="Times New Roman"/>
          <w:color w:val="FF0000"/>
          <w:sz w:val="20"/>
          <w:szCs w:val="20"/>
        </w:rPr>
        <w:t>________________</w:t>
      </w:r>
      <w:r w:rsidRPr="00B4524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            День       «_____»____________20____г.</w:t>
      </w:r>
    </w:p>
    <w:p w:rsidR="00C528AD" w:rsidRDefault="00C528AD" w:rsidP="00C528A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524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sectPr w:rsidR="00C528AD" w:rsidSect="00636E24">
      <w:pgSz w:w="11906" w:h="16838"/>
      <w:pgMar w:top="289" w:right="851" w:bottom="29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85C"/>
    <w:multiLevelType w:val="hybridMultilevel"/>
    <w:tmpl w:val="76F62950"/>
    <w:lvl w:ilvl="0" w:tplc="76589F9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42376D49"/>
    <w:multiLevelType w:val="hybridMultilevel"/>
    <w:tmpl w:val="A816EF78"/>
    <w:lvl w:ilvl="0" w:tplc="9C18F578">
      <w:start w:val="1"/>
      <w:numFmt w:val="decimal"/>
      <w:lvlText w:val="%1."/>
      <w:lvlJc w:val="left"/>
      <w:pPr>
        <w:ind w:left="2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3236"/>
    <w:rsid w:val="00193B21"/>
    <w:rsid w:val="00262582"/>
    <w:rsid w:val="002D44F8"/>
    <w:rsid w:val="00551298"/>
    <w:rsid w:val="005A0D0C"/>
    <w:rsid w:val="005D125D"/>
    <w:rsid w:val="005D3BF5"/>
    <w:rsid w:val="00623236"/>
    <w:rsid w:val="00636E24"/>
    <w:rsid w:val="006B3ED7"/>
    <w:rsid w:val="0074056C"/>
    <w:rsid w:val="007F5088"/>
    <w:rsid w:val="008940C7"/>
    <w:rsid w:val="008E10C4"/>
    <w:rsid w:val="00982F41"/>
    <w:rsid w:val="00A27FA4"/>
    <w:rsid w:val="00B22637"/>
    <w:rsid w:val="00B4524A"/>
    <w:rsid w:val="00B56BFC"/>
    <w:rsid w:val="00B757C7"/>
    <w:rsid w:val="00C422C5"/>
    <w:rsid w:val="00C45D35"/>
    <w:rsid w:val="00C528AD"/>
    <w:rsid w:val="00CA6F20"/>
    <w:rsid w:val="00CC2209"/>
    <w:rsid w:val="00D20AE2"/>
    <w:rsid w:val="00D95156"/>
    <w:rsid w:val="00E24791"/>
    <w:rsid w:val="00EF3D01"/>
    <w:rsid w:val="00F44348"/>
    <w:rsid w:val="00FC4950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6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636E24"/>
    <w:rPr>
      <w:color w:val="0000FF" w:themeColor="hyperlink"/>
      <w:u w:val="single"/>
    </w:rPr>
  </w:style>
  <w:style w:type="paragraph" w:styleId="a4">
    <w:name w:val="No Spacing"/>
    <w:uiPriority w:val="1"/>
    <w:qFormat/>
    <w:rsid w:val="00636E2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36E2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4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</dc:creator>
  <cp:lastModifiedBy>444</cp:lastModifiedBy>
  <cp:revision>10</cp:revision>
  <dcterms:created xsi:type="dcterms:W3CDTF">2020-01-29T04:58:00Z</dcterms:created>
  <dcterms:modified xsi:type="dcterms:W3CDTF">2020-01-29T10:08:00Z</dcterms:modified>
</cp:coreProperties>
</file>